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616CD" w14:textId="77777777" w:rsidR="0036044B" w:rsidRDefault="00E53D1E" w:rsidP="0036044B">
      <w:pPr>
        <w:spacing w:line="340" w:lineRule="exact"/>
        <w:jc w:val="center"/>
        <w:rPr>
          <w:rFonts w:ascii="Times New Roman" w:hAnsi="Times New Roman" w:cs="Times New Roman"/>
          <w:b/>
          <w:bCs/>
          <w:sz w:val="28"/>
          <w:szCs w:val="28"/>
        </w:rPr>
      </w:pPr>
      <w:r>
        <w:rPr>
          <w:rFonts w:ascii="Times New Roman" w:hAnsi="Times New Roman" w:cs="Times New Roman"/>
          <w:b/>
          <w:bCs/>
          <w:sz w:val="28"/>
          <w:szCs w:val="28"/>
        </w:rPr>
        <w:t>TÌNH HÌNH ĐÀO TẠO VĂN BẰNG HAI TẠI TRƯỜNG ĐẠI HỌC LUẬT HÀ NỘI CHO NGƯỜI LÀM CÔNG TÁC PHÁP CHẾ ĐỂ ĐÁP ỨNG</w:t>
      </w:r>
    </w:p>
    <w:p w14:paraId="4520026A" w14:textId="11759BEE" w:rsidR="00E53D1E" w:rsidRDefault="00E53D1E" w:rsidP="0036044B">
      <w:pPr>
        <w:spacing w:line="340" w:lineRule="exact"/>
        <w:jc w:val="center"/>
        <w:rPr>
          <w:rFonts w:ascii="Times New Roman" w:hAnsi="Times New Roman" w:cs="Times New Roman"/>
          <w:b/>
          <w:bCs/>
          <w:sz w:val="28"/>
          <w:szCs w:val="28"/>
        </w:rPr>
      </w:pPr>
      <w:r>
        <w:rPr>
          <w:rFonts w:ascii="Times New Roman" w:hAnsi="Times New Roman" w:cs="Times New Roman"/>
          <w:b/>
          <w:bCs/>
          <w:sz w:val="28"/>
          <w:szCs w:val="28"/>
        </w:rPr>
        <w:t xml:space="preserve"> YÊU CẦU NGHỊ ĐỊNH SỐ 55/2011/NĐ-CP; NHIỆM VỤ VÀ GIẢI PHÁP TRONG THỜI GIAN TỚI</w:t>
      </w:r>
    </w:p>
    <w:p w14:paraId="0C1138E1" w14:textId="6221A22F" w:rsidR="00EA4065" w:rsidRPr="00E53D1E" w:rsidRDefault="00C67988" w:rsidP="00C67988">
      <w:pPr>
        <w:spacing w:before="240" w:after="120" w:line="312" w:lineRule="auto"/>
        <w:jc w:val="right"/>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3F57C535" wp14:editId="07F31735">
                <wp:simplePos x="0" y="0"/>
                <wp:positionH relativeFrom="column">
                  <wp:posOffset>2558415</wp:posOffset>
                </wp:positionH>
                <wp:positionV relativeFrom="paragraph">
                  <wp:posOffset>35560</wp:posOffset>
                </wp:positionV>
                <wp:extent cx="819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819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1.45pt,2.8pt" to="265.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zBtQEAAMIDAAAOAAAAZHJzL2Uyb0RvYy54bWysU8GOEzEMvSPxD1HudGZWAi2jTvfQ1e4F&#10;QcXCB2QzTidSEkdO6LR/j5O2swiQEIiLJ078bL9nz/ru6J04ACWLYZDdqpUCgsbRhv0gv355eHMr&#10;RcoqjMphgEGeIMm7zetX6zn2cIMTuhFIcJKQ+jkOcso59k2T9ARepRVGCPxokLzK7NK+GUnNnN27&#10;5qZt3zUz0hgJNaTEt/fnR7mp+Y0BnT8ZkyALN0juLVdL1T4X22zWqt+TipPVlzbUP3ThlQ1cdEl1&#10;r7IS38j+kspbTZjQ5JVG36AxVkPlwGy69ic2T5OKULmwOCkuMqX/l1Z/POxI2JFnJ0VQnkf0lEnZ&#10;/ZTFFkNgAZFEV3SaY+o5fBt2dPFS3FEhfTTky5fpiGPV9rRoC8csNF/edu+7tzwBfX1qXnCRUn4E&#10;9KIcBulsKKxVrw4fUuZaHHoNYaf0ca5cT/nkoAS78BkMM+FaXUXXHYKtI3FQPH2lNYRcmXC+Gl1g&#10;xjq3ANs/Ay/xBQp1v/4GvCBqZQx5AXsbkH5XPR+vLZtz/FWBM+8iwTOOpzqTKg0vSlXsstRlE3/0&#10;K/zl19t8BwAA//8DAFBLAwQUAAYACAAAACEAnqb8Ht0AAAAHAQAADwAAAGRycy9kb3ducmV2Lnht&#10;bEyOUUvDMBSF3wf+h3AF37Z01Q2tTccYiHMgwynMx6y5ttXmpiTZ2v17r77o48c5nPPli8G24oQ+&#10;NI4UTCcJCKTSmYYqBW+vD+NbECFqMrp1hArOGGBRXIxynRnX0wuedrESPEIh0wrqGLtMylDWaHWY&#10;uA6Jsw/nrY6MvpLG657HbSvTJJlLqxvih1p3uKqx/NodrYJnv16vlpvzJ23fbb9PN/vt0/Co1NXl&#10;sLwHEXGIf2X40Wd1KNjp4I5kgmgV3CTpHVcVzOYgOJ9dT5kPvyyLXP73L74BAAD//wMAUEsBAi0A&#10;FAAGAAgAAAAhALaDOJL+AAAA4QEAABMAAAAAAAAAAAAAAAAAAAAAAFtDb250ZW50X1R5cGVzXS54&#10;bWxQSwECLQAUAAYACAAAACEAOP0h/9YAAACUAQAACwAAAAAAAAAAAAAAAAAvAQAAX3JlbHMvLnJl&#10;bHNQSwECLQAUAAYACAAAACEAZkvswbUBAADCAwAADgAAAAAAAAAAAAAAAAAuAgAAZHJzL2Uyb0Rv&#10;Yy54bWxQSwECLQAUAAYACAAAACEAnqb8Ht0AAAAHAQAADwAAAAAAAAAAAAAAAAAPBAAAZHJzL2Rv&#10;d25yZXYueG1sUEsFBgAAAAAEAAQA8wAAABkFAAAAAA==&#10;" strokecolor="#4472c4 [3204]" strokeweight=".5pt">
                <v:stroke joinstyle="miter"/>
              </v:line>
            </w:pict>
          </mc:Fallback>
        </mc:AlternateContent>
      </w:r>
      <w:r w:rsidR="00EA4065" w:rsidRPr="00E53D1E">
        <w:rPr>
          <w:rFonts w:ascii="Times New Roman" w:hAnsi="Times New Roman" w:cs="Times New Roman"/>
          <w:b/>
          <w:sz w:val="28"/>
          <w:szCs w:val="28"/>
          <w:lang w:val="vi-VN"/>
        </w:rPr>
        <w:t>Trường Đại học Luật Hà Nội</w:t>
      </w:r>
    </w:p>
    <w:p w14:paraId="1E89C8BC" w14:textId="38B56922" w:rsidR="005F5086" w:rsidRPr="00E53D1E" w:rsidRDefault="00AD2051" w:rsidP="00C67988">
      <w:pPr>
        <w:spacing w:before="120" w:line="340" w:lineRule="exact"/>
        <w:ind w:firstLine="567"/>
        <w:jc w:val="both"/>
        <w:rPr>
          <w:rFonts w:ascii="Times New Roman" w:hAnsi="Times New Roman" w:cs="Times New Roman"/>
          <w:sz w:val="28"/>
          <w:szCs w:val="28"/>
        </w:rPr>
      </w:pPr>
      <w:r w:rsidRPr="00E53D1E">
        <w:rPr>
          <w:rFonts w:ascii="Times New Roman" w:hAnsi="Times New Roman" w:cs="Times New Roman"/>
          <w:bCs/>
          <w:sz w:val="28"/>
          <w:szCs w:val="28"/>
        </w:rPr>
        <w:t>Người</w:t>
      </w:r>
      <w:r w:rsidRPr="00E53D1E">
        <w:rPr>
          <w:rFonts w:ascii="Times New Roman" w:hAnsi="Times New Roman" w:cs="Times New Roman"/>
          <w:bCs/>
          <w:sz w:val="28"/>
          <w:szCs w:val="28"/>
          <w:lang w:val="vi-VN"/>
        </w:rPr>
        <w:t xml:space="preserve"> làm công tác</w:t>
      </w:r>
      <w:r w:rsidR="005F5086" w:rsidRPr="00E53D1E">
        <w:rPr>
          <w:rFonts w:ascii="Times New Roman" w:hAnsi="Times New Roman" w:cs="Times New Roman"/>
          <w:sz w:val="28"/>
          <w:szCs w:val="28"/>
        </w:rPr>
        <w:t xml:space="preserve"> pháp chế là nguồn nhân lực hết sức quan trọng trong các Bộ, ngành, địa phương (Ủy ban nhân dân, Hội đồng nhân dân) và doanh nghiệp </w:t>
      </w:r>
      <w:r w:rsidR="008C0389" w:rsidRPr="00E53D1E">
        <w:rPr>
          <w:rFonts w:ascii="Times New Roman" w:hAnsi="Times New Roman" w:cs="Times New Roman"/>
          <w:sz w:val="28"/>
          <w:szCs w:val="28"/>
        </w:rPr>
        <w:t>N</w:t>
      </w:r>
      <w:r w:rsidR="005F5086" w:rsidRPr="00E53D1E">
        <w:rPr>
          <w:rFonts w:ascii="Times New Roman" w:hAnsi="Times New Roman" w:cs="Times New Roman"/>
          <w:sz w:val="28"/>
          <w:szCs w:val="28"/>
        </w:rPr>
        <w:t xml:space="preserve">hà nước. Tuy nhiên, một bộ phận cán bộ pháp chế hiện nay chưa tốt nghiệp trình độ cử nhân luật, cũng như năng lực chuyên môn không đảm bảo, dẫn tới nhiều sai sót, ảnh hưởng đến công tác pháp chế. Chương trình đào tạo đại học hệ chính quy ngành Luật dành cho cán bộ pháp chế Bộ, ngành, địa phương và doanh nghiệp </w:t>
      </w:r>
      <w:r w:rsidR="008C0389" w:rsidRPr="00E53D1E">
        <w:rPr>
          <w:rFonts w:ascii="Times New Roman" w:hAnsi="Times New Roman" w:cs="Times New Roman"/>
          <w:sz w:val="28"/>
          <w:szCs w:val="28"/>
        </w:rPr>
        <w:t>N</w:t>
      </w:r>
      <w:r w:rsidR="005F5086" w:rsidRPr="00E53D1E">
        <w:rPr>
          <w:rFonts w:ascii="Times New Roman" w:hAnsi="Times New Roman" w:cs="Times New Roman"/>
          <w:sz w:val="28"/>
          <w:szCs w:val="28"/>
        </w:rPr>
        <w:t xml:space="preserve">hà nước tại </w:t>
      </w:r>
      <w:r w:rsidR="008C0389" w:rsidRPr="00E53D1E">
        <w:rPr>
          <w:rFonts w:ascii="Times New Roman" w:hAnsi="Times New Roman" w:cs="Times New Roman"/>
          <w:sz w:val="28"/>
          <w:szCs w:val="28"/>
        </w:rPr>
        <w:t>T</w:t>
      </w:r>
      <w:r w:rsidR="005F5086" w:rsidRPr="00E53D1E">
        <w:rPr>
          <w:rFonts w:ascii="Times New Roman" w:hAnsi="Times New Roman" w:cs="Times New Roman"/>
          <w:sz w:val="28"/>
          <w:szCs w:val="28"/>
        </w:rPr>
        <w:t xml:space="preserve">rường </w:t>
      </w:r>
      <w:r w:rsidR="008C0389" w:rsidRPr="00E53D1E">
        <w:rPr>
          <w:rFonts w:ascii="Times New Roman" w:hAnsi="Times New Roman" w:cs="Times New Roman"/>
          <w:sz w:val="28"/>
          <w:szCs w:val="28"/>
        </w:rPr>
        <w:t>Đ</w:t>
      </w:r>
      <w:r w:rsidR="005F5086" w:rsidRPr="00E53D1E">
        <w:rPr>
          <w:rFonts w:ascii="Times New Roman" w:hAnsi="Times New Roman" w:cs="Times New Roman"/>
          <w:sz w:val="28"/>
          <w:szCs w:val="28"/>
        </w:rPr>
        <w:t xml:space="preserve">ại học Luật Hà Nội </w:t>
      </w:r>
      <w:r w:rsidR="008C0389" w:rsidRPr="00E53D1E">
        <w:rPr>
          <w:rFonts w:ascii="Times New Roman" w:hAnsi="Times New Roman" w:cs="Times New Roman"/>
          <w:sz w:val="28"/>
          <w:szCs w:val="28"/>
        </w:rPr>
        <w:t xml:space="preserve">được xây dựng và triển khai đào tạo </w:t>
      </w:r>
      <w:r w:rsidR="005F5086" w:rsidRPr="00E53D1E">
        <w:rPr>
          <w:rFonts w:ascii="Times New Roman" w:hAnsi="Times New Roman" w:cs="Times New Roman"/>
          <w:sz w:val="28"/>
          <w:szCs w:val="28"/>
        </w:rPr>
        <w:t>là một cơ sở nền tảng cần thiết để xây dựng và hoàn thiện đội ngũ nhân lực pháp chế trong tương lai.</w:t>
      </w:r>
    </w:p>
    <w:p w14:paraId="384225F1" w14:textId="53FAA085" w:rsidR="00C10DFF" w:rsidRPr="00E53D1E" w:rsidRDefault="000E324F" w:rsidP="00C67988">
      <w:pPr>
        <w:spacing w:before="120" w:line="340" w:lineRule="exact"/>
        <w:ind w:firstLine="567"/>
        <w:jc w:val="both"/>
        <w:rPr>
          <w:rFonts w:ascii="Times New Roman" w:hAnsi="Times New Roman" w:cs="Times New Roman"/>
          <w:b/>
          <w:bCs/>
          <w:sz w:val="28"/>
          <w:szCs w:val="28"/>
          <w:lang w:val="vi-VN"/>
        </w:rPr>
      </w:pPr>
      <w:r w:rsidRPr="00E53D1E">
        <w:rPr>
          <w:rFonts w:ascii="Times New Roman" w:hAnsi="Times New Roman" w:cs="Times New Roman"/>
          <w:b/>
          <w:bCs/>
          <w:sz w:val="28"/>
          <w:szCs w:val="28"/>
        </w:rPr>
        <w:t xml:space="preserve">1. </w:t>
      </w:r>
      <w:r w:rsidR="00B7538D" w:rsidRPr="00E53D1E">
        <w:rPr>
          <w:rFonts w:ascii="Times New Roman" w:hAnsi="Times New Roman" w:cs="Times New Roman"/>
          <w:b/>
          <w:bCs/>
          <w:sz w:val="28"/>
          <w:szCs w:val="28"/>
          <w:lang w:val="vi-VN"/>
        </w:rPr>
        <w:t>Sự cần thiết</w:t>
      </w:r>
      <w:r w:rsidR="00C10DFF" w:rsidRPr="00E53D1E">
        <w:rPr>
          <w:rFonts w:ascii="Times New Roman" w:hAnsi="Times New Roman" w:cs="Times New Roman"/>
          <w:b/>
          <w:bCs/>
          <w:sz w:val="28"/>
          <w:szCs w:val="28"/>
          <w:lang w:val="vi-VN"/>
        </w:rPr>
        <w:t xml:space="preserve"> của việc đào tạo nguồn nhân lực pháp chế</w:t>
      </w:r>
    </w:p>
    <w:p w14:paraId="0C466F07" w14:textId="77777777" w:rsidR="00607D74" w:rsidRPr="00E53D1E" w:rsidRDefault="00607D74" w:rsidP="00C67988">
      <w:pPr>
        <w:pStyle w:val="ListParagraph"/>
        <w:numPr>
          <w:ilvl w:val="0"/>
          <w:numId w:val="3"/>
        </w:numPr>
        <w:spacing w:before="120" w:line="340" w:lineRule="exact"/>
        <w:ind w:left="0" w:firstLine="567"/>
        <w:jc w:val="both"/>
        <w:rPr>
          <w:rFonts w:ascii="Times New Roman" w:hAnsi="Times New Roman" w:cs="Times New Roman"/>
          <w:sz w:val="28"/>
          <w:szCs w:val="28"/>
          <w:lang w:val="vi-VN"/>
        </w:rPr>
      </w:pPr>
      <w:r w:rsidRPr="00E53D1E">
        <w:rPr>
          <w:rFonts w:ascii="Times New Roman" w:hAnsi="Times New Roman" w:cs="Times New Roman"/>
          <w:color w:val="000000"/>
          <w:sz w:val="28"/>
          <w:szCs w:val="28"/>
          <w:lang w:val="vi-VN"/>
        </w:rPr>
        <w:t>Cơ sở pháp lý:</w:t>
      </w:r>
    </w:p>
    <w:p w14:paraId="4D45D9E1" w14:textId="545FCAF5" w:rsidR="00C41092" w:rsidRPr="0036044B" w:rsidRDefault="00C41092" w:rsidP="00C67988">
      <w:pPr>
        <w:spacing w:before="120" w:line="340" w:lineRule="exact"/>
        <w:ind w:firstLine="567"/>
        <w:jc w:val="both"/>
        <w:rPr>
          <w:rFonts w:ascii="Times New Roman" w:hAnsi="Times New Roman" w:cs="Times New Roman"/>
          <w:color w:val="000000"/>
          <w:sz w:val="28"/>
          <w:szCs w:val="28"/>
          <w:lang w:val="vi-VN"/>
        </w:rPr>
      </w:pPr>
      <w:r w:rsidRPr="0036044B">
        <w:rPr>
          <w:rFonts w:ascii="Times New Roman" w:hAnsi="Times New Roman" w:cs="Times New Roman"/>
          <w:color w:val="000000"/>
          <w:sz w:val="28"/>
          <w:szCs w:val="28"/>
          <w:lang w:val="vi-VN"/>
        </w:rPr>
        <w:t xml:space="preserve">Ngày 04/7/2011, Chính phủ ban hành Nghị định số 55/2011/NĐ-CP quy định chức năng, nhiệm vụ, quyền hạn và tổ chức bộ máy của tổ chức pháp chế (Nghị định số 55/2011/NĐ-CP). Sau hơn 10 năm thi hành, Nghị định số 55/2011/NĐ-CP đã tạo cơ sở pháp lý quan trọng góp phần nâng cao nhận thức về vị trí, vai trò và tầm quan trọng của công tác pháp chế; củng cố, kiện toàn các tổ chức pháp chế; tăng cường năng lực đội ngũ người làm công tác pháp chế, tạo cơ chế quản lý thống nhất về công tác pháp chế từ </w:t>
      </w:r>
      <w:r w:rsidR="008C0389" w:rsidRPr="0036044B">
        <w:rPr>
          <w:rFonts w:ascii="Times New Roman" w:hAnsi="Times New Roman" w:cs="Times New Roman"/>
          <w:color w:val="000000"/>
          <w:sz w:val="28"/>
          <w:szCs w:val="28"/>
          <w:lang w:val="vi-VN"/>
        </w:rPr>
        <w:t>t</w:t>
      </w:r>
      <w:r w:rsidRPr="0036044B">
        <w:rPr>
          <w:rFonts w:ascii="Times New Roman" w:hAnsi="Times New Roman" w:cs="Times New Roman"/>
          <w:color w:val="000000"/>
          <w:sz w:val="28"/>
          <w:szCs w:val="28"/>
          <w:lang w:val="vi-VN"/>
        </w:rPr>
        <w:t>rung ương đến địa phương</w:t>
      </w:r>
    </w:p>
    <w:p w14:paraId="079B10D1" w14:textId="67BFC0BC" w:rsidR="005F5086" w:rsidRPr="00E53D1E" w:rsidRDefault="005F5086" w:rsidP="00C67988">
      <w:pPr>
        <w:pStyle w:val="ListParagraph"/>
        <w:numPr>
          <w:ilvl w:val="0"/>
          <w:numId w:val="3"/>
        </w:numPr>
        <w:spacing w:before="120" w:line="340" w:lineRule="exact"/>
        <w:ind w:left="0" w:firstLine="567"/>
        <w:jc w:val="both"/>
        <w:rPr>
          <w:rFonts w:ascii="Times New Roman" w:hAnsi="Times New Roman" w:cs="Times New Roman"/>
          <w:color w:val="000000"/>
          <w:sz w:val="28"/>
          <w:szCs w:val="28"/>
          <w:lang w:val="vi-VN"/>
        </w:rPr>
      </w:pPr>
      <w:r w:rsidRPr="00E53D1E">
        <w:rPr>
          <w:rFonts w:ascii="Times New Roman" w:hAnsi="Times New Roman" w:cs="Times New Roman"/>
          <w:color w:val="000000"/>
          <w:sz w:val="28"/>
          <w:szCs w:val="28"/>
          <w:lang w:val="vi-VN"/>
        </w:rPr>
        <w:t>Cơ sở thực tiễn:</w:t>
      </w:r>
    </w:p>
    <w:p w14:paraId="4251D5CC" w14:textId="5513AAD5" w:rsidR="005F5086" w:rsidRPr="00E53D1E" w:rsidRDefault="005F5086" w:rsidP="00C67988">
      <w:pPr>
        <w:pStyle w:val="ListParagraph"/>
        <w:spacing w:before="120" w:line="340" w:lineRule="exact"/>
        <w:ind w:left="0" w:firstLine="567"/>
        <w:jc w:val="both"/>
        <w:rPr>
          <w:rFonts w:ascii="Times New Roman" w:hAnsi="Times New Roman" w:cs="Times New Roman"/>
          <w:color w:val="000000"/>
          <w:sz w:val="28"/>
          <w:szCs w:val="28"/>
          <w:lang w:val="vi-VN"/>
        </w:rPr>
      </w:pPr>
      <w:r w:rsidRPr="00E53D1E">
        <w:rPr>
          <w:rFonts w:ascii="Times New Roman" w:hAnsi="Times New Roman" w:cs="Times New Roman"/>
          <w:color w:val="000000"/>
          <w:sz w:val="28"/>
          <w:szCs w:val="28"/>
          <w:lang w:val="vi-VN"/>
        </w:rPr>
        <w:t>+ Kết quả của công tác pháp chế:</w:t>
      </w:r>
    </w:p>
    <w:p w14:paraId="477D9606" w14:textId="79F9F59D" w:rsidR="005F5086" w:rsidRPr="0036044B" w:rsidRDefault="005F5086" w:rsidP="00C67988">
      <w:pPr>
        <w:spacing w:before="120" w:line="340" w:lineRule="exact"/>
        <w:ind w:firstLine="567"/>
        <w:jc w:val="both"/>
        <w:rPr>
          <w:rFonts w:ascii="Times New Roman" w:hAnsi="Times New Roman" w:cs="Times New Roman"/>
          <w:sz w:val="28"/>
          <w:szCs w:val="28"/>
          <w:lang w:val="vi-VN"/>
        </w:rPr>
      </w:pPr>
      <w:r w:rsidRPr="0036044B">
        <w:rPr>
          <w:rFonts w:ascii="Times New Roman" w:hAnsi="Times New Roman" w:cs="Times New Roman"/>
          <w:sz w:val="28"/>
          <w:szCs w:val="28"/>
          <w:lang w:val="vi-VN"/>
        </w:rPr>
        <w:t xml:space="preserve">Ngày 04/7/2011 Chính phủ ban hành Nghị định số 55/2011/NĐ-CP quy định chức năng, nhiệm vụ, quyền hạn và tổ chức bộ máy của tổ chức pháp chế. Nghị định là cơ sở pháp lý quan trọng để thực hiện công tác pháp chế tại các Bộ, ngành, địa phương và doanh nghiệp </w:t>
      </w:r>
      <w:r w:rsidR="008C0389" w:rsidRPr="0036044B">
        <w:rPr>
          <w:rFonts w:ascii="Times New Roman" w:hAnsi="Times New Roman" w:cs="Times New Roman"/>
          <w:sz w:val="28"/>
          <w:szCs w:val="28"/>
          <w:lang w:val="vi-VN"/>
        </w:rPr>
        <w:t>N</w:t>
      </w:r>
      <w:r w:rsidRPr="0036044B">
        <w:rPr>
          <w:rFonts w:ascii="Times New Roman" w:hAnsi="Times New Roman" w:cs="Times New Roman"/>
          <w:sz w:val="28"/>
          <w:szCs w:val="28"/>
          <w:lang w:val="vi-VN"/>
        </w:rPr>
        <w:t xml:space="preserve">hà nước. </w:t>
      </w:r>
    </w:p>
    <w:p w14:paraId="37F138A0" w14:textId="0550755C" w:rsidR="005F5086" w:rsidRPr="0036044B" w:rsidRDefault="005F5086" w:rsidP="00C67988">
      <w:pPr>
        <w:spacing w:before="120" w:line="340" w:lineRule="exact"/>
        <w:ind w:firstLine="567"/>
        <w:jc w:val="both"/>
        <w:rPr>
          <w:rFonts w:ascii="Times New Roman" w:hAnsi="Times New Roman" w:cs="Times New Roman"/>
          <w:color w:val="000000"/>
          <w:sz w:val="28"/>
          <w:szCs w:val="28"/>
          <w:lang w:val="vi-VN"/>
        </w:rPr>
      </w:pPr>
      <w:r w:rsidRPr="0036044B">
        <w:rPr>
          <w:rFonts w:ascii="Times New Roman" w:hAnsi="Times New Roman" w:cs="Times New Roman"/>
          <w:color w:val="000000"/>
          <w:sz w:val="28"/>
          <w:szCs w:val="28"/>
          <w:lang w:val="vi-VN"/>
        </w:rPr>
        <w:t xml:space="preserve">Thời gian qua, mặc dù phải đối mặt với nhiều khó khăn, thách thức, nhưng với sự cố gắng của các tổ chức, cán bộ làm công tác pháp chế tại các Bộ, ngành, địa phương và doanh nghiệp </w:t>
      </w:r>
      <w:r w:rsidR="008C0389" w:rsidRPr="0036044B">
        <w:rPr>
          <w:rFonts w:ascii="Times New Roman" w:hAnsi="Times New Roman" w:cs="Times New Roman"/>
          <w:color w:val="000000"/>
          <w:sz w:val="28"/>
          <w:szCs w:val="28"/>
          <w:lang w:val="vi-VN"/>
        </w:rPr>
        <w:t>N</w:t>
      </w:r>
      <w:r w:rsidRPr="0036044B">
        <w:rPr>
          <w:rFonts w:ascii="Times New Roman" w:hAnsi="Times New Roman" w:cs="Times New Roman"/>
          <w:color w:val="000000"/>
          <w:sz w:val="28"/>
          <w:szCs w:val="28"/>
          <w:lang w:val="vi-VN"/>
        </w:rPr>
        <w:t xml:space="preserve">hà nước, công tác pháp chế đã góp phần quan trọng vào việc thực hiện thắng lợi các kế hoạch công tác của các ngành, địa phương, cũng như sự phát triển kinh tế - xã hội, giữ vững quốc phòng, an ninh, nâng cao vị thế của Việt Nam trên trường quốc tế. </w:t>
      </w:r>
    </w:p>
    <w:p w14:paraId="3C1620CD" w14:textId="7B87AE6B" w:rsidR="005F5086" w:rsidRPr="0036044B" w:rsidRDefault="005F5086" w:rsidP="00C67988">
      <w:pPr>
        <w:spacing w:before="120" w:line="340" w:lineRule="exact"/>
        <w:ind w:firstLine="567"/>
        <w:jc w:val="both"/>
        <w:rPr>
          <w:rFonts w:ascii="Times New Roman" w:hAnsi="Times New Roman" w:cs="Times New Roman"/>
          <w:color w:val="000000"/>
          <w:sz w:val="28"/>
          <w:szCs w:val="28"/>
          <w:lang w:val="vi-VN"/>
        </w:rPr>
      </w:pPr>
      <w:r w:rsidRPr="0036044B">
        <w:rPr>
          <w:rFonts w:ascii="Times New Roman" w:hAnsi="Times New Roman" w:cs="Times New Roman"/>
          <w:color w:val="000000"/>
          <w:sz w:val="28"/>
          <w:szCs w:val="28"/>
          <w:lang w:val="vi-VN"/>
        </w:rPr>
        <w:lastRenderedPageBreak/>
        <w:t>Chất lượng chính sách pháp luật, văn bản xây dựng đã được nâng cao; công tác góp ý, thẩm định văn bản của các tổ chức pháp chế ngày càng có chất lượng; công tác rà soát, hệ thống hóa, kiểm tra văn bản và phổ biến, giáo dục pháp luật và nhiều công tác khác tiếp tục được thực hiện thường xuyên và đã đi vào nề</w:t>
      </w:r>
      <w:r w:rsidR="008C0389" w:rsidRPr="0036044B">
        <w:rPr>
          <w:rFonts w:ascii="Times New Roman" w:hAnsi="Times New Roman" w:cs="Times New Roman"/>
          <w:color w:val="000000"/>
          <w:sz w:val="28"/>
          <w:szCs w:val="28"/>
          <w:lang w:val="vi-VN"/>
        </w:rPr>
        <w:t>n</w:t>
      </w:r>
      <w:r w:rsidRPr="0036044B">
        <w:rPr>
          <w:rFonts w:ascii="Times New Roman" w:hAnsi="Times New Roman" w:cs="Times New Roman"/>
          <w:color w:val="000000"/>
          <w:sz w:val="28"/>
          <w:szCs w:val="28"/>
          <w:lang w:val="vi-VN"/>
        </w:rPr>
        <w:t xml:space="preserve"> nếp; các nhiệm vụ của tổ chức pháp chế, người làm công tác pháp chế được triển khai có hiệu quả; tổ chức pháp chế đã được thành lập, củng cố và kiện toàn; chất lượng nguồn nhân lực làm công tác pháp chế ngày càng được nâng lên. </w:t>
      </w:r>
    </w:p>
    <w:p w14:paraId="37F527AC" w14:textId="77777777" w:rsidR="005F5086" w:rsidRPr="0036044B" w:rsidRDefault="005F5086" w:rsidP="00C67988">
      <w:pPr>
        <w:spacing w:before="120" w:line="340" w:lineRule="exact"/>
        <w:ind w:firstLine="567"/>
        <w:jc w:val="both"/>
        <w:rPr>
          <w:rFonts w:ascii="Times New Roman" w:hAnsi="Times New Roman" w:cs="Times New Roman"/>
          <w:color w:val="000000"/>
          <w:spacing w:val="2"/>
          <w:sz w:val="28"/>
          <w:szCs w:val="28"/>
          <w:lang w:val="vi-VN"/>
        </w:rPr>
      </w:pPr>
      <w:r w:rsidRPr="0036044B">
        <w:rPr>
          <w:rFonts w:ascii="Times New Roman" w:hAnsi="Times New Roman" w:cs="Times New Roman"/>
          <w:color w:val="000000"/>
          <w:spacing w:val="2"/>
          <w:sz w:val="28"/>
          <w:szCs w:val="28"/>
          <w:lang w:val="vi-VN"/>
        </w:rPr>
        <w:t xml:space="preserve">Bên cạnh những kết quả đã đạt được, thời gian qua, công tác pháp chế vẫn còn nhiều tồn tại, hạn chế. </w:t>
      </w:r>
    </w:p>
    <w:p w14:paraId="52FFCB19" w14:textId="4BA5D866" w:rsidR="005F5086" w:rsidRPr="0036044B" w:rsidRDefault="008C0389" w:rsidP="00C67988">
      <w:pPr>
        <w:spacing w:before="120" w:line="340" w:lineRule="exact"/>
        <w:ind w:firstLine="567"/>
        <w:jc w:val="both"/>
        <w:rPr>
          <w:rFonts w:ascii="Times New Roman" w:hAnsi="Times New Roman" w:cs="Times New Roman"/>
          <w:color w:val="000000"/>
          <w:spacing w:val="2"/>
          <w:sz w:val="28"/>
          <w:szCs w:val="28"/>
          <w:lang w:val="vi-VN"/>
        </w:rPr>
      </w:pPr>
      <w:r w:rsidRPr="0036044B">
        <w:rPr>
          <w:rFonts w:ascii="Times New Roman" w:hAnsi="Times New Roman" w:cs="Times New Roman"/>
          <w:color w:val="000000"/>
          <w:spacing w:val="2"/>
          <w:sz w:val="28"/>
          <w:szCs w:val="28"/>
          <w:lang w:val="vi-VN"/>
        </w:rPr>
        <w:t xml:space="preserve">- </w:t>
      </w:r>
      <w:r w:rsidR="005F5086" w:rsidRPr="0036044B">
        <w:rPr>
          <w:rFonts w:ascii="Times New Roman" w:hAnsi="Times New Roman" w:cs="Times New Roman"/>
          <w:color w:val="000000"/>
          <w:spacing w:val="2"/>
          <w:sz w:val="28"/>
          <w:szCs w:val="28"/>
          <w:lang w:val="vi-VN"/>
        </w:rPr>
        <w:t>Công tác pháp chế nhiều nơi, nhiều lúc chưa phát huy được vai trò của mình, chưa thực sự gắn với nhiệm vụ quản lý nhà nước của các Bộ, ngành, địa phương và với nhiệm vụ quản lý và tổ chức sản xuất, kinh doanh của các doanh nghiệp, lãnh đạo của một số Bộ, ngành, địa phương còn có sự nhận thức chưa đầy đủ về công tác này.</w:t>
      </w:r>
    </w:p>
    <w:p w14:paraId="3A1F6136" w14:textId="7AB2FE7E" w:rsidR="005F5086" w:rsidRPr="0036044B" w:rsidRDefault="005F5086" w:rsidP="00C67988">
      <w:pPr>
        <w:spacing w:before="120" w:line="340" w:lineRule="exact"/>
        <w:ind w:firstLine="567"/>
        <w:jc w:val="both"/>
        <w:rPr>
          <w:rFonts w:ascii="Times New Roman" w:hAnsi="Times New Roman" w:cs="Times New Roman"/>
          <w:color w:val="000000"/>
          <w:spacing w:val="2"/>
          <w:sz w:val="28"/>
          <w:szCs w:val="28"/>
          <w:lang w:val="vi-VN"/>
        </w:rPr>
      </w:pPr>
      <w:r w:rsidRPr="0036044B">
        <w:rPr>
          <w:rFonts w:ascii="Times New Roman" w:hAnsi="Times New Roman" w:cs="Times New Roman"/>
          <w:color w:val="000000"/>
          <w:spacing w:val="2"/>
          <w:sz w:val="28"/>
          <w:szCs w:val="28"/>
          <w:lang w:val="vi-VN"/>
        </w:rPr>
        <w:t xml:space="preserve">- Việc thành lập các tổ chức pháp chế tại các Tổng cục, Cục trực thuộc Bộ, cơ quan chuyên môn thuộc UBND tỉnh, thành phố trực thuộc Trung ương và doanh nghiệp </w:t>
      </w:r>
      <w:r w:rsidR="008C0389" w:rsidRPr="0036044B">
        <w:rPr>
          <w:rFonts w:ascii="Times New Roman" w:hAnsi="Times New Roman" w:cs="Times New Roman"/>
          <w:color w:val="000000"/>
          <w:spacing w:val="2"/>
          <w:sz w:val="28"/>
          <w:szCs w:val="28"/>
          <w:lang w:val="vi-VN"/>
        </w:rPr>
        <w:t>N</w:t>
      </w:r>
      <w:r w:rsidRPr="0036044B">
        <w:rPr>
          <w:rFonts w:ascii="Times New Roman" w:hAnsi="Times New Roman" w:cs="Times New Roman"/>
          <w:color w:val="000000"/>
          <w:spacing w:val="2"/>
          <w:sz w:val="28"/>
          <w:szCs w:val="28"/>
          <w:lang w:val="vi-VN"/>
        </w:rPr>
        <w:t xml:space="preserve">hà nước còn chưa thống nhất. </w:t>
      </w:r>
    </w:p>
    <w:p w14:paraId="60E13A5E" w14:textId="77777777" w:rsidR="005F5086" w:rsidRPr="0036044B" w:rsidRDefault="005F5086" w:rsidP="00C67988">
      <w:pPr>
        <w:spacing w:before="120" w:line="340" w:lineRule="exact"/>
        <w:ind w:firstLine="567"/>
        <w:jc w:val="both"/>
        <w:rPr>
          <w:rFonts w:ascii="Times New Roman" w:hAnsi="Times New Roman" w:cs="Times New Roman"/>
          <w:color w:val="000000"/>
          <w:spacing w:val="2"/>
          <w:sz w:val="28"/>
          <w:szCs w:val="28"/>
          <w:lang w:val="vi-VN"/>
        </w:rPr>
      </w:pPr>
      <w:r w:rsidRPr="0036044B">
        <w:rPr>
          <w:rFonts w:ascii="Times New Roman" w:hAnsi="Times New Roman" w:cs="Times New Roman"/>
          <w:color w:val="000000"/>
          <w:spacing w:val="2"/>
          <w:sz w:val="28"/>
          <w:szCs w:val="28"/>
          <w:lang w:val="vi-VN"/>
        </w:rPr>
        <w:t xml:space="preserve">- Người làm công tác pháp chế nhiều nơi còn thiếu, năng lực trình độ chưa đáp ứng yêu cầu, đòi hỏi thực tiễn; khả năng phân tích, dự báo, xây dựng chính sách pháp luật, chiến lược sản xuất, kinh doanh; kỹ năng soạn thảo văn bản, hợp đồng còn nhiều hạn chế, trong khi đó phần lớn cán bộ pháp chế tại các địa phương lại hoạt động kiêm nhiệm. </w:t>
      </w:r>
    </w:p>
    <w:p w14:paraId="3B891B9D" w14:textId="77777777" w:rsidR="005F5086" w:rsidRPr="0036044B" w:rsidRDefault="005F5086" w:rsidP="00C67988">
      <w:pPr>
        <w:spacing w:before="120" w:line="340" w:lineRule="exact"/>
        <w:ind w:firstLine="567"/>
        <w:jc w:val="both"/>
        <w:rPr>
          <w:rFonts w:ascii="Times New Roman" w:hAnsi="Times New Roman" w:cs="Times New Roman"/>
          <w:color w:val="000000"/>
          <w:spacing w:val="2"/>
          <w:sz w:val="28"/>
          <w:szCs w:val="28"/>
          <w:lang w:val="vi-VN"/>
        </w:rPr>
      </w:pPr>
      <w:r w:rsidRPr="0036044B">
        <w:rPr>
          <w:rFonts w:ascii="Times New Roman" w:hAnsi="Times New Roman" w:cs="Times New Roman"/>
          <w:color w:val="000000"/>
          <w:spacing w:val="2"/>
          <w:sz w:val="28"/>
          <w:szCs w:val="28"/>
          <w:lang w:val="vi-VN"/>
        </w:rPr>
        <w:t>- Công tác tham mưu, tư vấn cho lãnh đạo giải quyết các vấn đề liên quan còn chưa sâu, có tình trạng tổ chức pháp chế không được tham gia vào các hoạt động liên quan đến tổ chức và hoạt động của nhiều cơ quan, tổ chức và doanh nghiệp, dẫn đến thực tế đã có nhiều vụ việc, nhiều tranh chấp xảy ra…</w:t>
      </w:r>
    </w:p>
    <w:p w14:paraId="15F52C5B" w14:textId="77777777" w:rsidR="005F5086" w:rsidRPr="0036044B" w:rsidRDefault="005F5086" w:rsidP="00C67988">
      <w:pPr>
        <w:spacing w:before="120" w:line="340" w:lineRule="exact"/>
        <w:ind w:firstLine="567"/>
        <w:jc w:val="both"/>
        <w:rPr>
          <w:rFonts w:ascii="Times New Roman" w:hAnsi="Times New Roman" w:cs="Times New Roman"/>
          <w:color w:val="000000"/>
          <w:sz w:val="28"/>
          <w:szCs w:val="28"/>
          <w:lang w:val="vi-VN"/>
        </w:rPr>
      </w:pPr>
      <w:r w:rsidRPr="0036044B">
        <w:rPr>
          <w:rFonts w:ascii="Times New Roman" w:hAnsi="Times New Roman" w:cs="Times New Roman"/>
          <w:color w:val="000000"/>
          <w:sz w:val="28"/>
          <w:szCs w:val="28"/>
          <w:lang w:val="vi-VN"/>
        </w:rPr>
        <w:t xml:space="preserve">Trước đòi hỏi hiện nay về vai trò và khả năng của các tổ chức pháp chế trong việc đáp ứng yêu cầu của công cuộc xây dựng Nhà nước pháp quyền, tăng cường pháp chế xã hội chủ nghĩa, thực hiện quản lý nhà nước và xã hội bằng pháp luật thì việc nâng cao chất lượng nguồn nhân lực làm công tác pháp chế tại các Bộ, ngành, địa phương và doanh nghiệp lại càng trở nên quan trọng. </w:t>
      </w:r>
    </w:p>
    <w:p w14:paraId="79B35C1F" w14:textId="77777777" w:rsidR="005F5086" w:rsidRPr="0036044B" w:rsidRDefault="005F5086" w:rsidP="00C67988">
      <w:pPr>
        <w:spacing w:before="120" w:line="340" w:lineRule="exact"/>
        <w:ind w:firstLine="567"/>
        <w:jc w:val="both"/>
        <w:rPr>
          <w:rFonts w:ascii="Times New Roman" w:hAnsi="Times New Roman" w:cs="Times New Roman"/>
          <w:sz w:val="28"/>
          <w:szCs w:val="28"/>
          <w:lang w:val="vi-VN"/>
        </w:rPr>
      </w:pPr>
      <w:r w:rsidRPr="0036044B">
        <w:rPr>
          <w:rFonts w:ascii="Times New Roman" w:hAnsi="Times New Roman" w:cs="Times New Roman"/>
          <w:color w:val="000000"/>
          <w:sz w:val="28"/>
          <w:szCs w:val="28"/>
          <w:lang w:val="vi-VN"/>
        </w:rPr>
        <w:t xml:space="preserve">Trong khi đó, bối cảnh trong nước và thế giới </w:t>
      </w:r>
      <w:r w:rsidRPr="0036044B">
        <w:rPr>
          <w:rFonts w:ascii="Times New Roman" w:hAnsi="Times New Roman" w:cs="Times New Roman"/>
          <w:sz w:val="28"/>
          <w:szCs w:val="28"/>
          <w:lang w:val="vi-VN"/>
        </w:rPr>
        <w:t xml:space="preserve">đặt ra yêu cầu đội ngũ người làm công tác pháp chế, pháp luật tại các Bộ, ngành, địa phương và doanh nghiệp phải được đào tạo bài bản, có đủ năng lực, trình độ để thực thi công vụ và thực hiện các nhiệm vụ được giao. </w:t>
      </w:r>
    </w:p>
    <w:p w14:paraId="70E212E3" w14:textId="77777777" w:rsidR="005F5086" w:rsidRPr="0036044B" w:rsidRDefault="005F5086" w:rsidP="00C67988">
      <w:pPr>
        <w:spacing w:before="120" w:line="340" w:lineRule="exact"/>
        <w:ind w:firstLine="567"/>
        <w:jc w:val="both"/>
        <w:rPr>
          <w:rFonts w:ascii="Times New Roman" w:hAnsi="Times New Roman" w:cs="Times New Roman"/>
          <w:sz w:val="28"/>
          <w:szCs w:val="28"/>
          <w:lang w:val="vi-VN"/>
        </w:rPr>
      </w:pPr>
      <w:r w:rsidRPr="0036044B">
        <w:rPr>
          <w:rFonts w:ascii="Times New Roman" w:hAnsi="Times New Roman" w:cs="Times New Roman"/>
          <w:spacing w:val="2"/>
          <w:sz w:val="28"/>
          <w:szCs w:val="28"/>
          <w:lang w:val="vi-VN"/>
        </w:rPr>
        <w:lastRenderedPageBreak/>
        <w:t xml:space="preserve">Bên cạnh đó, hiện nay, </w:t>
      </w:r>
      <w:r w:rsidRPr="0036044B">
        <w:rPr>
          <w:rFonts w:ascii="Times New Roman" w:hAnsi="Times New Roman" w:cs="Times New Roman"/>
          <w:sz w:val="28"/>
          <w:szCs w:val="28"/>
          <w:lang w:val="vi-VN"/>
        </w:rPr>
        <w:t xml:space="preserve">cuộc cách mạng công nghiệp lần thứ 4 đặt ra những yêu cầu mới trong việc hoàn thiện bộ máy nhà nước, xây dựng, hoàn thiện pháp luật và thi hành pháp luật. Cuộc cách mạng này đang tác động mạnh mẽ tới mọi mặt của đời sống kinh tế - xã hội, trong đó có lĩnh vực giáo dục và đào tạo. </w:t>
      </w:r>
    </w:p>
    <w:p w14:paraId="6E8D8D96" w14:textId="309E03BC" w:rsidR="005F5086" w:rsidRPr="0036044B" w:rsidRDefault="005F5086" w:rsidP="00C67988">
      <w:pPr>
        <w:spacing w:before="120" w:line="340" w:lineRule="exact"/>
        <w:ind w:firstLine="567"/>
        <w:jc w:val="both"/>
        <w:rPr>
          <w:rFonts w:ascii="Times New Roman" w:hAnsi="Times New Roman" w:cs="Times New Roman"/>
          <w:sz w:val="28"/>
          <w:szCs w:val="28"/>
          <w:lang w:val="vi-VN"/>
        </w:rPr>
      </w:pPr>
      <w:r w:rsidRPr="0036044B">
        <w:rPr>
          <w:rFonts w:ascii="Times New Roman" w:hAnsi="Times New Roman" w:cs="Times New Roman"/>
          <w:sz w:val="28"/>
          <w:szCs w:val="28"/>
          <w:lang w:val="vi-VN"/>
        </w:rPr>
        <w:t xml:space="preserve">Điều này đặt ra yêu cầu cần phải đổi mới về phương thức, nội dung đào tạo nói chung tại các cơ sở giáo dục đại học, trong đó có Chương trình đào tạo đại học hệ chính quy ngành Luật dành cho cán bộ pháp chế Bộ, ngành, địa phương và doanh nghiệp nhà nước tại Trường Đại học Luật Hà Nội. Đây cũng là lý do để thực hiện Chỉ thị </w:t>
      </w:r>
      <w:r w:rsidR="000E324F" w:rsidRPr="0036044B">
        <w:rPr>
          <w:rFonts w:ascii="Times New Roman" w:hAnsi="Times New Roman" w:cs="Times New Roman"/>
          <w:sz w:val="28"/>
          <w:szCs w:val="28"/>
          <w:lang w:val="vi-VN"/>
        </w:rPr>
        <w:t>số</w:t>
      </w:r>
      <w:r w:rsidRPr="0036044B">
        <w:rPr>
          <w:rFonts w:ascii="Times New Roman" w:hAnsi="Times New Roman" w:cs="Times New Roman"/>
          <w:sz w:val="28"/>
          <w:szCs w:val="28"/>
          <w:lang w:val="vi-VN"/>
        </w:rPr>
        <w:t xml:space="preserve">16/CT-TTg ngày 04/5/2017 của Thủ tướng Chính phủ về tăng cường năng lực tiếp cận cách mạng công nghiệp 4.0, trong đó đặt ra yêu cầu về </w:t>
      </w:r>
      <w:r w:rsidRPr="00E53D1E">
        <w:rPr>
          <w:rFonts w:ascii="Times New Roman" w:hAnsi="Times New Roman" w:cs="Times New Roman"/>
          <w:sz w:val="28"/>
          <w:szCs w:val="28"/>
          <w:lang w:val="vi-VN"/>
        </w:rPr>
        <w:t xml:space="preserve">tăng cường giáo dục những kỹ năng, kiến thức cơ bản, tư duy sáng tạo, khả năng thích nghi với những yêu cầu của cuộc Cách mạng </w:t>
      </w:r>
      <w:r w:rsidR="000E324F" w:rsidRPr="0036044B">
        <w:rPr>
          <w:rFonts w:ascii="Times New Roman" w:hAnsi="Times New Roman" w:cs="Times New Roman"/>
          <w:sz w:val="28"/>
          <w:szCs w:val="28"/>
          <w:lang w:val="vi-VN"/>
        </w:rPr>
        <w:t>C</w:t>
      </w:r>
      <w:r w:rsidRPr="00E53D1E">
        <w:rPr>
          <w:rFonts w:ascii="Times New Roman" w:hAnsi="Times New Roman" w:cs="Times New Roman"/>
          <w:sz w:val="28"/>
          <w:szCs w:val="28"/>
          <w:lang w:val="vi-VN"/>
        </w:rPr>
        <w:t>ông nghiệp lần thứ 4</w:t>
      </w:r>
      <w:r w:rsidRPr="0036044B">
        <w:rPr>
          <w:rFonts w:ascii="Times New Roman" w:hAnsi="Times New Roman" w:cs="Times New Roman"/>
          <w:sz w:val="28"/>
          <w:szCs w:val="28"/>
          <w:lang w:val="vi-VN"/>
        </w:rPr>
        <w:t xml:space="preserve"> và Công văn số 1891/BGDĐT - GDĐH ngày 05/5/2017 của Bộ trưởng Bộ Giáo dục và Đào tạo về nhiệm vụ đào tạo nguồn nhân lực có khả năng thích ứng với cuộc cách mạng công nghiệp 4.0.</w:t>
      </w:r>
    </w:p>
    <w:p w14:paraId="39CE66FF" w14:textId="77777777" w:rsidR="00557F5F" w:rsidRPr="00E53D1E" w:rsidRDefault="005F5086" w:rsidP="00C67988">
      <w:pPr>
        <w:pStyle w:val="Default"/>
        <w:spacing w:after="0" w:line="340" w:lineRule="exact"/>
        <w:ind w:firstLine="567"/>
        <w:rPr>
          <w:spacing w:val="2"/>
          <w:sz w:val="28"/>
          <w:szCs w:val="28"/>
          <w:lang w:val="vi-VN"/>
        </w:rPr>
      </w:pPr>
      <w:r w:rsidRPr="00E53D1E">
        <w:rPr>
          <w:sz w:val="28"/>
          <w:szCs w:val="28"/>
          <w:lang w:val="vi-VN"/>
        </w:rPr>
        <w:t xml:space="preserve">+ </w:t>
      </w:r>
      <w:r w:rsidR="00557F5F" w:rsidRPr="00E53D1E">
        <w:rPr>
          <w:spacing w:val="2"/>
          <w:sz w:val="28"/>
          <w:szCs w:val="28"/>
          <w:lang w:val="vi-VN"/>
        </w:rPr>
        <w:t>Tính đến ngày 01/4/2021:</w:t>
      </w:r>
    </w:p>
    <w:p w14:paraId="3E5215DC" w14:textId="690CF914" w:rsidR="00557F5F" w:rsidRPr="00E53D1E" w:rsidRDefault="00557F5F" w:rsidP="00C67988">
      <w:pPr>
        <w:spacing w:before="120" w:line="340" w:lineRule="exact"/>
        <w:ind w:firstLine="567"/>
        <w:jc w:val="both"/>
        <w:rPr>
          <w:rFonts w:ascii="Times New Roman" w:hAnsi="Times New Roman" w:cs="Times New Roman"/>
          <w:color w:val="000000"/>
          <w:sz w:val="28"/>
          <w:szCs w:val="28"/>
          <w:lang w:val="vi-VN"/>
        </w:rPr>
      </w:pPr>
      <w:r w:rsidRPr="00E53D1E">
        <w:rPr>
          <w:rFonts w:ascii="Times New Roman" w:hAnsi="Times New Roman" w:cs="Times New Roman"/>
          <w:color w:val="000000"/>
          <w:sz w:val="28"/>
          <w:szCs w:val="28"/>
          <w:lang w:val="vi-VN"/>
        </w:rPr>
        <w:t xml:space="preserve">Ở các bộ, cơ quan ngang bộ, cơ quan thuộc Chính phủ: Có 4429 người làm công tác pháp chế, trong đó có 1417 cán bộ pháp chế chuyên trách, 3012 cán bộ kiêm nhiệm. Do đặc thù, số lượng biên chế các cơ quan được bố trí khác nhau, một số nơi có số lượng biên chế lớn như Vụ Pháp chế, Bộ Công Thương (31 biên chế); Vụ Pháp chế, Bộ Tài chính (38 biên chế), trong khi đó, ở một số nơi số lượng biên chế hạn chế, chưa tương xứng với các nhiệm vụ, quyền hạn được giao như Vụ Pháp chế, Bộ Nội vụ (14 biên chế); Vụ Pháp chế, Bộ Tài nguyên và Môi trường (có 17 biên chế); Vụ Pháp chế Bộ Xây dựng (12 biên chế)... </w:t>
      </w:r>
    </w:p>
    <w:p w14:paraId="6E1D6EDD" w14:textId="77777777" w:rsidR="00557F5F" w:rsidRPr="00E53D1E" w:rsidRDefault="00557F5F" w:rsidP="00C67988">
      <w:pPr>
        <w:spacing w:before="120" w:line="340" w:lineRule="exact"/>
        <w:ind w:firstLine="567"/>
        <w:jc w:val="both"/>
        <w:rPr>
          <w:rFonts w:ascii="Times New Roman" w:hAnsi="Times New Roman" w:cs="Times New Roman"/>
          <w:color w:val="000000"/>
          <w:sz w:val="28"/>
          <w:szCs w:val="28"/>
          <w:lang w:val="vi-VN"/>
        </w:rPr>
      </w:pPr>
      <w:r w:rsidRPr="00E53D1E">
        <w:rPr>
          <w:rFonts w:ascii="Times New Roman" w:hAnsi="Times New Roman" w:cs="Times New Roman"/>
          <w:color w:val="000000"/>
          <w:sz w:val="28"/>
          <w:szCs w:val="28"/>
          <w:lang w:val="vi-VN"/>
        </w:rPr>
        <w:t>Tại các cơ quan chuyên môn thuộc UBND cấp tỉnh: Cả nước có 2591 người làm công tác pháp chế, trong đó có 457 người được bố trí làm công tác pháp chế chuyên trách, 2134 người kiêm nhiệm; 1112 người có trình độ đại học luật trở lên (đạt hơn 42.9%), còn lại là có trình độ đại học chuyên ngành khác. Tại các doanh nghiệp nhà nước ở Trung ương: Có 1839 người làm công tác pháp chế, trong đó có 662 người làm công tác pháp chế chuyên trách, 1177 người làm pháp chế kiêm nhiệm, có 855 người có trình độ đại học luật trở lên, đạt 46.5%, số còn lại có trình độ đại học chuyên ngành khác.</w:t>
      </w:r>
    </w:p>
    <w:p w14:paraId="7A32FB3C" w14:textId="77777777" w:rsidR="00557F5F" w:rsidRPr="00E53D1E" w:rsidRDefault="00557F5F" w:rsidP="00C67988">
      <w:pPr>
        <w:spacing w:before="120" w:line="340" w:lineRule="exact"/>
        <w:ind w:firstLine="567"/>
        <w:jc w:val="both"/>
        <w:rPr>
          <w:rFonts w:ascii="Times New Roman" w:hAnsi="Times New Roman" w:cs="Times New Roman"/>
          <w:color w:val="000000"/>
          <w:sz w:val="28"/>
          <w:szCs w:val="28"/>
          <w:lang w:val="vi-VN"/>
        </w:rPr>
      </w:pPr>
      <w:r w:rsidRPr="00E53D1E">
        <w:rPr>
          <w:rFonts w:ascii="Times New Roman" w:hAnsi="Times New Roman" w:cs="Times New Roman"/>
          <w:color w:val="000000"/>
          <w:sz w:val="28"/>
          <w:szCs w:val="28"/>
          <w:lang w:val="vi-VN"/>
        </w:rPr>
        <w:t xml:space="preserve"> Tại các doanh nghiệp nhà nước ở địa phương, có 534 người làm công tác pháp chế, trong đó 99 người làm công tác pháp chế chuyên trách, 435 người kiêm nhiệm, có 209 người có trình độ đại học luật trở lên, đạt hơn 38%, số còn lại có trình độ đại học chuyên ngành khác.</w:t>
      </w:r>
    </w:p>
    <w:p w14:paraId="6C19495E" w14:textId="654F695C" w:rsidR="005F5086" w:rsidRPr="00E53D1E" w:rsidRDefault="00557F5F" w:rsidP="00C67988">
      <w:pPr>
        <w:spacing w:before="120" w:line="340" w:lineRule="exact"/>
        <w:ind w:firstLine="567"/>
        <w:jc w:val="both"/>
        <w:rPr>
          <w:rFonts w:ascii="Times New Roman" w:hAnsi="Times New Roman" w:cs="Times New Roman"/>
          <w:color w:val="000000"/>
          <w:sz w:val="28"/>
          <w:szCs w:val="28"/>
          <w:lang w:val="vi-VN"/>
        </w:rPr>
      </w:pPr>
      <w:r w:rsidRPr="00E53D1E">
        <w:rPr>
          <w:rFonts w:ascii="Times New Roman" w:hAnsi="Times New Roman" w:cs="Times New Roman"/>
          <w:color w:val="000000"/>
          <w:sz w:val="28"/>
          <w:szCs w:val="28"/>
          <w:lang w:val="vi-VN"/>
        </w:rPr>
        <w:lastRenderedPageBreak/>
        <w:t xml:space="preserve"> Như vậy, trước khi Nghị định số 55/2011/NĐ-CP được ban hành, cả nước có khoảng 2400 cán bộ, công chức, viên chức làm công tác pháp chế (cả chuyên trách và kiêm nhiệm), trong đó, có hơn 1800 người có trình độ đại học trở lên (Đại học Luật trở lên có hơn 1000 người). Sau hơn 10 năm thi hành Nghị định số 55/2011/NĐ-CP, tổng số cán bộ, công chức, viên chức làm công tác pháp chế trên toàn quốc là 9393 người (tăng gấp 3.91 lần). Với đội ngũ cán bộ pháp chế hiện nay, đã giúp cho Bộ trưởng, Thủ trưởng cơ quan ngang bộ, cơ quan thuộc Chính phủ, cơ quan chuyên môn thuộc UBND cấp tỉnh thực hiện việc quản lý nhà nước bằng pháp luật, góp phần quan trọng nâng cao chất lượng và hiệu quả hoạt động xây dựng và tổ chức thi hành pháp luật ở các bộ, ngành, địa phương. </w:t>
      </w:r>
    </w:p>
    <w:p w14:paraId="700B5E9F" w14:textId="33AA4116" w:rsidR="00607D74" w:rsidRPr="0036044B" w:rsidRDefault="005F5086" w:rsidP="00C67988">
      <w:pPr>
        <w:spacing w:before="120" w:line="340" w:lineRule="exact"/>
        <w:ind w:firstLine="567"/>
        <w:jc w:val="both"/>
        <w:rPr>
          <w:rFonts w:ascii="Times New Roman" w:hAnsi="Times New Roman" w:cs="Times New Roman"/>
          <w:sz w:val="28"/>
          <w:szCs w:val="28"/>
          <w:lang w:val="vi-VN"/>
        </w:rPr>
      </w:pPr>
      <w:r w:rsidRPr="0036044B">
        <w:rPr>
          <w:rFonts w:ascii="Times New Roman" w:hAnsi="Times New Roman" w:cs="Times New Roman"/>
          <w:sz w:val="28"/>
          <w:szCs w:val="28"/>
          <w:lang w:val="vi-VN"/>
        </w:rPr>
        <w:t xml:space="preserve"> </w:t>
      </w:r>
      <w:r w:rsidR="00B43E2D" w:rsidRPr="00E53D1E">
        <w:rPr>
          <w:rFonts w:ascii="Times New Roman" w:hAnsi="Times New Roman" w:cs="Times New Roman"/>
          <w:sz w:val="28"/>
          <w:szCs w:val="28"/>
          <w:lang w:val="vi-VN"/>
        </w:rPr>
        <w:t>H</w:t>
      </w:r>
      <w:r w:rsidRPr="0036044B">
        <w:rPr>
          <w:rFonts w:ascii="Times New Roman" w:hAnsi="Times New Roman" w:cs="Times New Roman"/>
          <w:sz w:val="28"/>
          <w:szCs w:val="28"/>
          <w:lang w:val="vi-VN"/>
        </w:rPr>
        <w:t>iện nay</w:t>
      </w:r>
      <w:r w:rsidR="00495B6A">
        <w:rPr>
          <w:rFonts w:ascii="Times New Roman" w:hAnsi="Times New Roman" w:cs="Times New Roman"/>
          <w:sz w:val="28"/>
          <w:szCs w:val="28"/>
          <w:lang w:val="vi-VN"/>
        </w:rPr>
        <w:t>,</w:t>
      </w:r>
      <w:r w:rsidRPr="0036044B">
        <w:rPr>
          <w:rFonts w:ascii="Times New Roman" w:hAnsi="Times New Roman" w:cs="Times New Roman"/>
          <w:sz w:val="28"/>
          <w:szCs w:val="28"/>
          <w:lang w:val="vi-VN"/>
        </w:rPr>
        <w:t xml:space="preserve"> còn 3</w:t>
      </w:r>
      <w:r w:rsidR="00940740" w:rsidRPr="00E53D1E">
        <w:rPr>
          <w:rFonts w:ascii="Times New Roman" w:hAnsi="Times New Roman" w:cs="Times New Roman"/>
          <w:sz w:val="28"/>
          <w:szCs w:val="28"/>
          <w:lang w:val="vi-VN"/>
        </w:rPr>
        <w:t>051</w:t>
      </w:r>
      <w:r w:rsidRPr="0036044B">
        <w:rPr>
          <w:rFonts w:ascii="Times New Roman" w:hAnsi="Times New Roman" w:cs="Times New Roman"/>
          <w:sz w:val="28"/>
          <w:szCs w:val="28"/>
          <w:lang w:val="vi-VN"/>
        </w:rPr>
        <w:t>/</w:t>
      </w:r>
      <w:r w:rsidR="00940740" w:rsidRPr="00E53D1E">
        <w:rPr>
          <w:rFonts w:ascii="Times New Roman" w:hAnsi="Times New Roman" w:cs="Times New Roman"/>
          <w:sz w:val="28"/>
          <w:szCs w:val="28"/>
          <w:lang w:val="vi-VN"/>
        </w:rPr>
        <w:t>9393</w:t>
      </w:r>
      <w:r w:rsidRPr="0036044B">
        <w:rPr>
          <w:rFonts w:ascii="Times New Roman" w:hAnsi="Times New Roman" w:cs="Times New Roman"/>
          <w:sz w:val="28"/>
          <w:szCs w:val="28"/>
          <w:lang w:val="vi-VN"/>
        </w:rPr>
        <w:t xml:space="preserve"> người làm công tác pháp chế tại các Bộ, ngành, địa phương và doanh nghiệp nhà nước có trình độ cử nhân luật (chiếm </w:t>
      </w:r>
      <w:r w:rsidR="00940740" w:rsidRPr="00E53D1E">
        <w:rPr>
          <w:rFonts w:ascii="Times New Roman" w:hAnsi="Times New Roman" w:cs="Times New Roman"/>
          <w:sz w:val="28"/>
          <w:szCs w:val="28"/>
          <w:lang w:val="vi-VN"/>
        </w:rPr>
        <w:t>32,5</w:t>
      </w:r>
      <w:r w:rsidRPr="0036044B">
        <w:rPr>
          <w:rFonts w:ascii="Times New Roman" w:hAnsi="Times New Roman" w:cs="Times New Roman"/>
          <w:sz w:val="28"/>
          <w:szCs w:val="28"/>
          <w:lang w:val="vi-VN"/>
        </w:rPr>
        <w:t>%)</w:t>
      </w:r>
      <w:r w:rsidR="00B43E2D" w:rsidRPr="00E53D1E">
        <w:rPr>
          <w:rStyle w:val="FootnoteReference"/>
          <w:rFonts w:ascii="Times New Roman" w:hAnsi="Times New Roman" w:cs="Times New Roman"/>
          <w:sz w:val="28"/>
          <w:szCs w:val="28"/>
        </w:rPr>
        <w:footnoteReference w:id="1"/>
      </w:r>
      <w:r w:rsidRPr="0036044B">
        <w:rPr>
          <w:rFonts w:ascii="Times New Roman" w:hAnsi="Times New Roman" w:cs="Times New Roman"/>
          <w:sz w:val="28"/>
          <w:szCs w:val="28"/>
          <w:lang w:val="vi-VN"/>
        </w:rPr>
        <w:t>.</w:t>
      </w:r>
      <w:r w:rsidR="00940740" w:rsidRPr="00E53D1E">
        <w:rPr>
          <w:rFonts w:ascii="Times New Roman" w:hAnsi="Times New Roman" w:cs="Times New Roman"/>
          <w:sz w:val="28"/>
          <w:szCs w:val="28"/>
          <w:lang w:val="vi-VN"/>
        </w:rPr>
        <w:t xml:space="preserve"> Như vậy, số lượng người làm công tác pháp chế trong các cơ quan nhà nước, doanh nghiệp nhà nước chưa có trình độ cử nhân luật là </w:t>
      </w:r>
      <w:r w:rsidR="00B43E2D" w:rsidRPr="00E53D1E">
        <w:rPr>
          <w:rFonts w:ascii="Times New Roman" w:hAnsi="Times New Roman" w:cs="Times New Roman"/>
          <w:sz w:val="28"/>
          <w:szCs w:val="28"/>
          <w:lang w:val="vi-VN"/>
        </w:rPr>
        <w:t>67,5%.</w:t>
      </w:r>
      <w:r w:rsidRPr="0036044B">
        <w:rPr>
          <w:rFonts w:ascii="Times New Roman" w:hAnsi="Times New Roman" w:cs="Times New Roman"/>
          <w:sz w:val="28"/>
          <w:szCs w:val="28"/>
          <w:lang w:val="vi-VN"/>
        </w:rPr>
        <w:t xml:space="preserve"> Điều này cho thấy nhu cầu được đào tạo để chuẩn hóa tiêu chuẩn của đội ngũ người làm công tác pháp chế tại các Bộ, ngành, địa phương theo quy định của Nghị định số 55/2011/NĐ-CP ngày 04/7/2011 của Chính phủ quy định chức năng, nhiệm vụ, quyền hạn và tổ chức bộ máy của tổ chức pháp chế</w:t>
      </w:r>
      <w:r w:rsidRPr="00E53D1E">
        <w:rPr>
          <w:rStyle w:val="FootnoteReference"/>
          <w:rFonts w:ascii="Times New Roman" w:hAnsi="Times New Roman" w:cs="Times New Roman"/>
          <w:sz w:val="28"/>
          <w:szCs w:val="28"/>
        </w:rPr>
        <w:footnoteReference w:id="2"/>
      </w:r>
      <w:r w:rsidRPr="0036044B">
        <w:rPr>
          <w:rFonts w:ascii="Times New Roman" w:hAnsi="Times New Roman" w:cs="Times New Roman"/>
          <w:sz w:val="28"/>
          <w:szCs w:val="28"/>
          <w:lang w:val="vi-VN"/>
        </w:rPr>
        <w:t xml:space="preserve"> là tương đối lớn. Chính vì vậy, việc xây dựng chương trình đào tạo cho đối tượng là người làm công tác pháp chế trong bối cảnh hiện nay là rất quan trọng, góp phần chuẩn hóa, nâng cao chất lượng nguồn nhân lực người làm công tác pháp luật, pháp chế tại Bộ, ngành, địa phương, doanh nghiệp nhà nước, góp phần tích cực vào việc bảo đảm thực hiện quản lý nhà nước, xã hội bằng pháp luật, hoạt động sản xuất kinh doanh </w:t>
      </w:r>
      <w:r w:rsidRPr="0036044B">
        <w:rPr>
          <w:rFonts w:ascii="Times New Roman" w:hAnsi="Times New Roman" w:cs="Times New Roman"/>
          <w:spacing w:val="-4"/>
          <w:sz w:val="28"/>
          <w:szCs w:val="28"/>
          <w:lang w:val="vi-VN"/>
        </w:rPr>
        <w:t>của doanh nghiệp theo quy định của pháp luật, tăng cường pháp chế xã hội chủ nghĩa, thúc đẩy sự phát triển kinh tế - xã hội của đất nước</w:t>
      </w:r>
      <w:r w:rsidRPr="0036044B">
        <w:rPr>
          <w:rFonts w:ascii="Times New Roman" w:hAnsi="Times New Roman" w:cs="Times New Roman"/>
          <w:sz w:val="28"/>
          <w:szCs w:val="28"/>
          <w:lang w:val="vi-VN"/>
        </w:rPr>
        <w:t>.</w:t>
      </w:r>
    </w:p>
    <w:p w14:paraId="40C944C1" w14:textId="4D2B308D" w:rsidR="00C10DFF" w:rsidRPr="00E53D1E" w:rsidRDefault="000E324F" w:rsidP="00C67988">
      <w:pPr>
        <w:spacing w:before="120" w:line="340" w:lineRule="exact"/>
        <w:ind w:firstLine="567"/>
        <w:jc w:val="both"/>
        <w:rPr>
          <w:rFonts w:ascii="Times New Roman" w:hAnsi="Times New Roman" w:cs="Times New Roman"/>
          <w:b/>
          <w:bCs/>
          <w:sz w:val="28"/>
          <w:szCs w:val="28"/>
          <w:lang w:val="vi-VN"/>
        </w:rPr>
      </w:pPr>
      <w:r w:rsidRPr="0036044B">
        <w:rPr>
          <w:rFonts w:ascii="Times New Roman" w:hAnsi="Times New Roman" w:cs="Times New Roman"/>
          <w:b/>
          <w:bCs/>
          <w:sz w:val="28"/>
          <w:szCs w:val="28"/>
          <w:lang w:val="vi-VN"/>
        </w:rPr>
        <w:t xml:space="preserve">2. </w:t>
      </w:r>
      <w:r w:rsidR="00C10DFF" w:rsidRPr="00E53D1E">
        <w:rPr>
          <w:rFonts w:ascii="Times New Roman" w:hAnsi="Times New Roman" w:cs="Times New Roman"/>
          <w:b/>
          <w:bCs/>
          <w:sz w:val="28"/>
          <w:szCs w:val="28"/>
          <w:lang w:val="vi-VN"/>
        </w:rPr>
        <w:t>Kết quả đào tạo theo Chương trình đào tạo ngành luật dành cho cán bộ pháp chế các Bộ, cơ quan ngang Bộ, HĐND, UBND và doanh nghiệp nhà nước</w:t>
      </w:r>
      <w:r w:rsidR="00B43E2D" w:rsidRPr="00E53D1E">
        <w:rPr>
          <w:rFonts w:ascii="Times New Roman" w:hAnsi="Times New Roman" w:cs="Times New Roman"/>
          <w:b/>
          <w:bCs/>
          <w:sz w:val="28"/>
          <w:szCs w:val="28"/>
          <w:lang w:val="vi-VN"/>
        </w:rPr>
        <w:t xml:space="preserve"> tại Trường Đại học Luật Hà Nộ</w:t>
      </w:r>
      <w:r w:rsidR="00E94105">
        <w:rPr>
          <w:rFonts w:ascii="Times New Roman" w:hAnsi="Times New Roman" w:cs="Times New Roman"/>
          <w:b/>
          <w:bCs/>
          <w:sz w:val="28"/>
          <w:szCs w:val="28"/>
          <w:lang w:val="vi-VN"/>
        </w:rPr>
        <w:t>i</w:t>
      </w:r>
    </w:p>
    <w:p w14:paraId="4EAA4E9A" w14:textId="3D24C67E" w:rsidR="00B43E2D" w:rsidRPr="00E53D1E" w:rsidRDefault="000E324F" w:rsidP="00C67988">
      <w:pPr>
        <w:spacing w:before="120" w:line="340" w:lineRule="exact"/>
        <w:ind w:firstLine="567"/>
        <w:jc w:val="both"/>
        <w:rPr>
          <w:rFonts w:ascii="Times New Roman" w:hAnsi="Times New Roman" w:cs="Times New Roman"/>
          <w:sz w:val="28"/>
          <w:szCs w:val="28"/>
          <w:lang w:val="vi-VN"/>
        </w:rPr>
      </w:pPr>
      <w:r w:rsidRPr="0036044B">
        <w:rPr>
          <w:rFonts w:ascii="Times New Roman" w:hAnsi="Times New Roman" w:cs="Times New Roman"/>
          <w:sz w:val="28"/>
          <w:szCs w:val="28"/>
          <w:lang w:val="vi-VN"/>
        </w:rPr>
        <w:t xml:space="preserve">Triển khai </w:t>
      </w:r>
      <w:r w:rsidR="00B43E2D" w:rsidRPr="00E53D1E">
        <w:rPr>
          <w:rFonts w:ascii="Times New Roman" w:hAnsi="Times New Roman" w:cs="Times New Roman"/>
          <w:sz w:val="28"/>
          <w:szCs w:val="28"/>
          <w:lang w:val="vi-VN"/>
        </w:rPr>
        <w:t xml:space="preserve">Nghị định 55/2011/NĐ-CP </w:t>
      </w:r>
      <w:r w:rsidRPr="0036044B">
        <w:rPr>
          <w:rFonts w:ascii="Times New Roman" w:hAnsi="Times New Roman" w:cs="Times New Roman"/>
          <w:sz w:val="28"/>
          <w:szCs w:val="28"/>
          <w:lang w:val="vi-VN"/>
        </w:rPr>
        <w:t>ngày 04/7/2011 của Chính phủ</w:t>
      </w:r>
      <w:r w:rsidRPr="00E53D1E">
        <w:rPr>
          <w:rFonts w:ascii="Times New Roman" w:hAnsi="Times New Roman" w:cs="Times New Roman"/>
          <w:sz w:val="28"/>
          <w:szCs w:val="28"/>
          <w:lang w:val="vi-VN"/>
        </w:rPr>
        <w:t xml:space="preserve"> </w:t>
      </w:r>
      <w:r w:rsidR="00B43E2D" w:rsidRPr="00E53D1E">
        <w:rPr>
          <w:rFonts w:ascii="Times New Roman" w:hAnsi="Times New Roman" w:cs="Times New Roman"/>
          <w:sz w:val="28"/>
          <w:szCs w:val="28"/>
          <w:lang w:val="vi-VN"/>
        </w:rPr>
        <w:t>và</w:t>
      </w:r>
      <w:r w:rsidRPr="0036044B">
        <w:rPr>
          <w:rFonts w:ascii="Times New Roman" w:hAnsi="Times New Roman" w:cs="Times New Roman"/>
          <w:sz w:val="28"/>
          <w:szCs w:val="28"/>
          <w:lang w:val="vi-VN"/>
        </w:rPr>
        <w:t xml:space="preserve"> sự chỉ đạo của</w:t>
      </w:r>
      <w:r w:rsidR="00B7538D" w:rsidRPr="00E53D1E">
        <w:rPr>
          <w:rFonts w:ascii="Times New Roman" w:hAnsi="Times New Roman" w:cs="Times New Roman"/>
          <w:sz w:val="28"/>
          <w:szCs w:val="28"/>
          <w:lang w:val="vi-VN"/>
        </w:rPr>
        <w:t xml:space="preserve"> lãnh đạo Bộ Tư pháp, </w:t>
      </w:r>
      <w:r w:rsidRPr="0036044B">
        <w:rPr>
          <w:rFonts w:ascii="Times New Roman" w:hAnsi="Times New Roman" w:cs="Times New Roman"/>
          <w:sz w:val="28"/>
          <w:szCs w:val="28"/>
          <w:lang w:val="vi-VN"/>
        </w:rPr>
        <w:t xml:space="preserve">sau một thời gian quyết tâm xây dựng chương trình, </w:t>
      </w:r>
      <w:r w:rsidR="00B7538D" w:rsidRPr="00E53D1E">
        <w:rPr>
          <w:rFonts w:ascii="Times New Roman" w:hAnsi="Times New Roman" w:cs="Times New Roman"/>
          <w:sz w:val="28"/>
          <w:szCs w:val="28"/>
          <w:lang w:val="vi-VN"/>
        </w:rPr>
        <w:t>n</w:t>
      </w:r>
      <w:r w:rsidR="00B43E2D" w:rsidRPr="0036044B">
        <w:rPr>
          <w:rFonts w:ascii="Times New Roman" w:hAnsi="Times New Roman" w:cs="Times New Roman"/>
          <w:sz w:val="28"/>
          <w:szCs w:val="28"/>
          <w:lang w:val="vi-VN"/>
        </w:rPr>
        <w:t>gày 08/6/2017</w:t>
      </w:r>
      <w:r w:rsidR="00B43E2D" w:rsidRPr="00E53D1E">
        <w:rPr>
          <w:rFonts w:ascii="Times New Roman" w:hAnsi="Times New Roman" w:cs="Times New Roman"/>
          <w:sz w:val="28"/>
          <w:szCs w:val="28"/>
          <w:lang w:val="vi-VN"/>
        </w:rPr>
        <w:t xml:space="preserve"> </w:t>
      </w:r>
      <w:r w:rsidR="00B43E2D" w:rsidRPr="0036044B">
        <w:rPr>
          <w:rFonts w:ascii="Times New Roman" w:hAnsi="Times New Roman" w:cs="Times New Roman"/>
          <w:sz w:val="28"/>
          <w:szCs w:val="28"/>
          <w:lang w:val="vi-VN"/>
        </w:rPr>
        <w:t>Hiệu trưởng Trường Đại học Luật Hà</w:t>
      </w:r>
      <w:r w:rsidR="00B43E2D" w:rsidRPr="00E53D1E">
        <w:rPr>
          <w:rFonts w:ascii="Times New Roman" w:hAnsi="Times New Roman" w:cs="Times New Roman"/>
          <w:sz w:val="28"/>
          <w:szCs w:val="28"/>
          <w:lang w:val="vi-VN"/>
        </w:rPr>
        <w:t xml:space="preserve"> Nội đã</w:t>
      </w:r>
      <w:r w:rsidR="00B43E2D" w:rsidRPr="0036044B">
        <w:rPr>
          <w:rFonts w:ascii="Times New Roman" w:hAnsi="Times New Roman" w:cs="Times New Roman"/>
          <w:sz w:val="28"/>
          <w:szCs w:val="28"/>
          <w:lang w:val="vi-VN"/>
        </w:rPr>
        <w:t xml:space="preserve"> ban hành Quyết định số 1913/QĐ-ĐHLHN về</w:t>
      </w:r>
      <w:r w:rsidR="00B43E2D" w:rsidRPr="00E53D1E">
        <w:rPr>
          <w:rFonts w:ascii="Times New Roman" w:hAnsi="Times New Roman" w:cs="Times New Roman"/>
          <w:sz w:val="28"/>
          <w:szCs w:val="28"/>
          <w:lang w:val="vi-VN"/>
        </w:rPr>
        <w:t xml:space="preserve"> </w:t>
      </w:r>
      <w:r w:rsidR="00B43E2D" w:rsidRPr="0036044B">
        <w:rPr>
          <w:rFonts w:ascii="Times New Roman" w:hAnsi="Times New Roman" w:cs="Times New Roman"/>
          <w:sz w:val="28"/>
          <w:szCs w:val="28"/>
          <w:lang w:val="vi-VN"/>
        </w:rPr>
        <w:t>chương trình đào tạo</w:t>
      </w:r>
      <w:r w:rsidR="00B43E2D" w:rsidRPr="00E53D1E">
        <w:rPr>
          <w:rFonts w:ascii="Times New Roman" w:hAnsi="Times New Roman" w:cs="Times New Roman"/>
          <w:sz w:val="28"/>
          <w:szCs w:val="28"/>
          <w:lang w:val="vi-VN"/>
        </w:rPr>
        <w:t xml:space="preserve"> trình độ cử nhân </w:t>
      </w:r>
      <w:r w:rsidRPr="0036044B">
        <w:rPr>
          <w:rFonts w:ascii="Times New Roman" w:hAnsi="Times New Roman" w:cs="Times New Roman"/>
          <w:sz w:val="28"/>
          <w:szCs w:val="28"/>
          <w:lang w:val="vi-VN"/>
        </w:rPr>
        <w:t>ngành L</w:t>
      </w:r>
      <w:r w:rsidR="00B43E2D" w:rsidRPr="00E53D1E">
        <w:rPr>
          <w:rFonts w:ascii="Times New Roman" w:hAnsi="Times New Roman" w:cs="Times New Roman"/>
          <w:sz w:val="28"/>
          <w:szCs w:val="28"/>
          <w:lang w:val="vi-VN"/>
        </w:rPr>
        <w:t xml:space="preserve">uật </w:t>
      </w:r>
      <w:r w:rsidR="00B43E2D" w:rsidRPr="0036044B">
        <w:rPr>
          <w:rFonts w:ascii="Times New Roman" w:hAnsi="Times New Roman" w:cs="Times New Roman"/>
          <w:sz w:val="28"/>
          <w:szCs w:val="28"/>
          <w:lang w:val="vi-VN"/>
        </w:rPr>
        <w:t>dành cho cán bộ pháp chế Bộ, ngành, địa phương và doanh nghiệp nhà nước</w:t>
      </w:r>
      <w:r w:rsidR="00B7538D" w:rsidRPr="00E53D1E">
        <w:rPr>
          <w:rFonts w:ascii="Times New Roman" w:hAnsi="Times New Roman" w:cs="Times New Roman"/>
          <w:sz w:val="28"/>
          <w:szCs w:val="28"/>
          <w:lang w:val="vi-VN"/>
        </w:rPr>
        <w:t xml:space="preserve">. Theo </w:t>
      </w:r>
      <w:r w:rsidR="00B7538D" w:rsidRPr="00E53D1E">
        <w:rPr>
          <w:rFonts w:ascii="Times New Roman" w:hAnsi="Times New Roman" w:cs="Times New Roman"/>
          <w:sz w:val="28"/>
          <w:szCs w:val="28"/>
          <w:lang w:val="vi-VN"/>
        </w:rPr>
        <w:lastRenderedPageBreak/>
        <w:t xml:space="preserve">quy định của pháp luật, Chương trình đào tạo được rà soát, chỉnh sửa định kỳ. Vì vậy, sau khi triển khai đào tạo, Chương trình đào tạo ngành luật trình độ cử nhân </w:t>
      </w:r>
      <w:r w:rsidRPr="0036044B">
        <w:rPr>
          <w:rFonts w:ascii="Times New Roman" w:hAnsi="Times New Roman" w:cs="Times New Roman"/>
          <w:sz w:val="28"/>
          <w:szCs w:val="28"/>
          <w:lang w:val="vi-VN"/>
        </w:rPr>
        <w:t xml:space="preserve">ngành Luật </w:t>
      </w:r>
      <w:r w:rsidR="00B7538D" w:rsidRPr="00E53D1E">
        <w:rPr>
          <w:rFonts w:ascii="Times New Roman" w:hAnsi="Times New Roman" w:cs="Times New Roman"/>
          <w:sz w:val="28"/>
          <w:szCs w:val="28"/>
          <w:lang w:val="vi-VN"/>
        </w:rPr>
        <w:t>dành cho cán bộ pháp chế Bộ, ngành, địa phương và doanh nghiệp nhà nước đã được rà soát chỉnh sửa, cập nhật cho phù hợp với nhu cầu thực tiễn</w:t>
      </w:r>
      <w:r w:rsidRPr="0036044B">
        <w:rPr>
          <w:rFonts w:ascii="Times New Roman" w:hAnsi="Times New Roman" w:cs="Times New Roman"/>
          <w:sz w:val="28"/>
          <w:szCs w:val="28"/>
          <w:lang w:val="vi-VN"/>
        </w:rPr>
        <w:t>. N</w:t>
      </w:r>
      <w:r w:rsidR="00B7538D" w:rsidRPr="00E53D1E">
        <w:rPr>
          <w:rFonts w:ascii="Times New Roman" w:hAnsi="Times New Roman" w:cs="Times New Roman"/>
          <w:sz w:val="28"/>
          <w:szCs w:val="28"/>
          <w:lang w:val="vi-VN"/>
        </w:rPr>
        <w:t>gày 30/6/2</w:t>
      </w:r>
      <w:r w:rsidR="008C0BF1" w:rsidRPr="00E53D1E">
        <w:rPr>
          <w:rFonts w:ascii="Times New Roman" w:hAnsi="Times New Roman" w:cs="Times New Roman"/>
          <w:sz w:val="28"/>
          <w:szCs w:val="28"/>
          <w:lang w:val="vi-VN"/>
        </w:rPr>
        <w:t xml:space="preserve">021, Hiệu trưởng Trường Đại học Luật Hà Nội đã ban hành Chương trình đào tạo trình độ đại học ngành luật dành cho cán bộ pháp chế bộ, ngành, </w:t>
      </w:r>
      <w:r w:rsidR="00E94105">
        <w:rPr>
          <w:rFonts w:ascii="Times New Roman" w:hAnsi="Times New Roman" w:cs="Times New Roman"/>
          <w:sz w:val="28"/>
          <w:szCs w:val="28"/>
          <w:lang w:val="vi-VN"/>
        </w:rPr>
        <w:t>H</w:t>
      </w:r>
      <w:r w:rsidR="008C0BF1" w:rsidRPr="00E53D1E">
        <w:rPr>
          <w:rFonts w:ascii="Times New Roman" w:hAnsi="Times New Roman" w:cs="Times New Roman"/>
          <w:sz w:val="28"/>
          <w:szCs w:val="28"/>
          <w:lang w:val="vi-VN"/>
        </w:rPr>
        <w:t xml:space="preserve">ội đồng nhân dân, </w:t>
      </w:r>
      <w:r w:rsidR="00E94105">
        <w:rPr>
          <w:rFonts w:ascii="Times New Roman" w:hAnsi="Times New Roman" w:cs="Times New Roman"/>
          <w:sz w:val="28"/>
          <w:szCs w:val="28"/>
          <w:lang w:val="vi-VN"/>
        </w:rPr>
        <w:t>U</w:t>
      </w:r>
      <w:r w:rsidR="008C0BF1" w:rsidRPr="00E53D1E">
        <w:rPr>
          <w:rFonts w:ascii="Times New Roman" w:hAnsi="Times New Roman" w:cs="Times New Roman"/>
          <w:sz w:val="28"/>
          <w:szCs w:val="28"/>
          <w:lang w:val="vi-VN"/>
        </w:rPr>
        <w:t>ỷ ban nhân dân và doanh nghiệp nhà nước theo Quyết định số 2264/QĐ-ĐHLHN.</w:t>
      </w:r>
    </w:p>
    <w:p w14:paraId="7E4D0A65" w14:textId="0D6A485A" w:rsidR="008C0BF1" w:rsidRPr="00E53D1E" w:rsidRDefault="008C0BF1" w:rsidP="00C67988">
      <w:pPr>
        <w:spacing w:before="120" w:line="340" w:lineRule="exact"/>
        <w:ind w:firstLine="567"/>
        <w:jc w:val="both"/>
        <w:rPr>
          <w:rFonts w:ascii="Times New Roman" w:hAnsi="Times New Roman" w:cs="Times New Roman"/>
          <w:sz w:val="28"/>
          <w:szCs w:val="28"/>
          <w:lang w:val="vi-VN"/>
        </w:rPr>
      </w:pPr>
      <w:r w:rsidRPr="00E53D1E">
        <w:rPr>
          <w:rFonts w:ascii="Times New Roman" w:hAnsi="Times New Roman" w:cs="Times New Roman"/>
          <w:sz w:val="28"/>
          <w:szCs w:val="28"/>
          <w:lang w:val="vi-VN"/>
        </w:rPr>
        <w:t>Kể từ khi thực hiện Chương trình đào tạo này, đến nay nhà trường đã đào tạo được khoá đầu tiên với 41 học viên (người làm công tác pháp chế trong các đơn vị của Bộ Quốc phòng), cả 41 học viên đã tích luỹ đủ số tín chỉ theo quy định và được xét công nhận tốt nghiệp.</w:t>
      </w:r>
      <w:r w:rsidR="00B63430" w:rsidRPr="00E53D1E">
        <w:rPr>
          <w:rFonts w:ascii="Times New Roman" w:hAnsi="Times New Roman" w:cs="Times New Roman"/>
          <w:sz w:val="28"/>
          <w:szCs w:val="28"/>
          <w:lang w:val="vi-VN"/>
        </w:rPr>
        <w:t xml:space="preserve"> Trong đó có </w:t>
      </w:r>
      <w:r w:rsidR="000E6469" w:rsidRPr="00E53D1E">
        <w:rPr>
          <w:rFonts w:ascii="Times New Roman" w:hAnsi="Times New Roman" w:cs="Times New Roman"/>
          <w:sz w:val="28"/>
          <w:szCs w:val="28"/>
          <w:lang w:val="vi-VN"/>
        </w:rPr>
        <w:t xml:space="preserve">01 học viên </w:t>
      </w:r>
      <w:r w:rsidR="00B63430" w:rsidRPr="00E53D1E">
        <w:rPr>
          <w:rFonts w:ascii="Times New Roman" w:hAnsi="Times New Roman" w:cs="Times New Roman"/>
          <w:sz w:val="28"/>
          <w:szCs w:val="28"/>
          <w:lang w:val="vi-VN"/>
        </w:rPr>
        <w:t xml:space="preserve"> đạt kết quả tốt nghiệp l</w:t>
      </w:r>
      <w:r w:rsidR="000E6469" w:rsidRPr="00E53D1E">
        <w:rPr>
          <w:rFonts w:ascii="Times New Roman" w:hAnsi="Times New Roman" w:cs="Times New Roman"/>
          <w:sz w:val="28"/>
          <w:szCs w:val="28"/>
          <w:lang w:val="vi-VN"/>
        </w:rPr>
        <w:t>oại xuất sắc, 29 học viên loại</w:t>
      </w:r>
      <w:r w:rsidR="00B63430" w:rsidRPr="00E53D1E">
        <w:rPr>
          <w:rFonts w:ascii="Times New Roman" w:hAnsi="Times New Roman" w:cs="Times New Roman"/>
          <w:sz w:val="28"/>
          <w:szCs w:val="28"/>
          <w:lang w:val="vi-VN"/>
        </w:rPr>
        <w:t xml:space="preserve"> giỏi</w:t>
      </w:r>
      <w:r w:rsidR="000E6469" w:rsidRPr="00E53D1E">
        <w:rPr>
          <w:rFonts w:ascii="Times New Roman" w:hAnsi="Times New Roman" w:cs="Times New Roman"/>
          <w:sz w:val="28"/>
          <w:szCs w:val="28"/>
          <w:lang w:val="vi-VN"/>
        </w:rPr>
        <w:t xml:space="preserve"> và 11 học viên</w:t>
      </w:r>
      <w:r w:rsidR="00B63430" w:rsidRPr="00E53D1E">
        <w:rPr>
          <w:rFonts w:ascii="Times New Roman" w:hAnsi="Times New Roman" w:cs="Times New Roman"/>
          <w:sz w:val="28"/>
          <w:szCs w:val="28"/>
          <w:lang w:val="vi-VN"/>
        </w:rPr>
        <w:t xml:space="preserve"> đạt kết quả tốt nghiệp loại khá</w:t>
      </w:r>
      <w:r w:rsidR="000E6469" w:rsidRPr="00E53D1E">
        <w:rPr>
          <w:rFonts w:ascii="Times New Roman" w:hAnsi="Times New Roman" w:cs="Times New Roman"/>
          <w:sz w:val="28"/>
          <w:szCs w:val="28"/>
          <w:lang w:val="vi-VN"/>
        </w:rPr>
        <w:t>.</w:t>
      </w:r>
      <w:r w:rsidR="004D180A" w:rsidRPr="00E53D1E">
        <w:rPr>
          <w:rFonts w:ascii="Times New Roman" w:hAnsi="Times New Roman" w:cs="Times New Roman"/>
          <w:sz w:val="28"/>
          <w:szCs w:val="28"/>
          <w:lang w:val="vi-VN"/>
        </w:rPr>
        <w:t xml:space="preserve"> Các học viên trải qua quá trình học tập tại nhà trường đều đánh giá cao về nội dung chương trình đào tạo, đội ngũ giảng viên và quá trình quản lý người học. Hiện tại, Trường vừa hoàn thành xong thủ tục tuyển sinh khoá 2, với số lượng 70 học viên (học văn bằng thứ hai) của Chương trình đào tạo dành cho cán bộ pháp chế</w:t>
      </w:r>
      <w:r w:rsidR="000E324F" w:rsidRPr="0036044B">
        <w:rPr>
          <w:rFonts w:ascii="Times New Roman" w:hAnsi="Times New Roman" w:cs="Times New Roman"/>
          <w:sz w:val="28"/>
          <w:szCs w:val="28"/>
          <w:lang w:val="vi-VN"/>
        </w:rPr>
        <w:t xml:space="preserve"> và bắt đầu triển khai quá trình đào tạo</w:t>
      </w:r>
      <w:r w:rsidR="004D180A" w:rsidRPr="00E53D1E">
        <w:rPr>
          <w:rFonts w:ascii="Times New Roman" w:hAnsi="Times New Roman" w:cs="Times New Roman"/>
          <w:sz w:val="28"/>
          <w:szCs w:val="28"/>
          <w:lang w:val="vi-VN"/>
        </w:rPr>
        <w:t>.</w:t>
      </w:r>
    </w:p>
    <w:p w14:paraId="5D79BF3F" w14:textId="0CC885BB" w:rsidR="000E324F" w:rsidRPr="005F70E2" w:rsidRDefault="000E6469" w:rsidP="00C67988">
      <w:pPr>
        <w:spacing w:before="120" w:line="340" w:lineRule="exact"/>
        <w:ind w:firstLine="567"/>
        <w:jc w:val="both"/>
        <w:rPr>
          <w:rFonts w:ascii="Times New Roman" w:hAnsi="Times New Roman" w:cs="Times New Roman"/>
          <w:spacing w:val="-6"/>
          <w:sz w:val="28"/>
          <w:szCs w:val="28"/>
          <w:lang w:val="vi-VN"/>
        </w:rPr>
      </w:pPr>
      <w:r w:rsidRPr="00E53D1E">
        <w:rPr>
          <w:rFonts w:ascii="Times New Roman" w:hAnsi="Times New Roman" w:cs="Times New Roman"/>
          <w:sz w:val="28"/>
          <w:szCs w:val="28"/>
          <w:lang w:val="vi-VN"/>
        </w:rPr>
        <w:t xml:space="preserve">Với bề dày truyền thống, thực hiện sứ mệnh đào tạo nguồn nhân lực pháp luật chất lượng cao và nhiệm vụ chính trị, Trường Đại học Luật tự hào là cơ sở đào tạo duy nhất có chương trình đào tạo ngành luật dành cho cán bộ pháp chế Bộ, cơ quan ngang Bộ, HĐND, UBND và doanh nghiệp nhà nước. Khi triển khai </w:t>
      </w:r>
      <w:r w:rsidR="00E94105">
        <w:rPr>
          <w:rFonts w:ascii="Times New Roman" w:hAnsi="Times New Roman" w:cs="Times New Roman"/>
          <w:sz w:val="28"/>
          <w:szCs w:val="28"/>
          <w:lang w:val="vi-VN"/>
        </w:rPr>
        <w:t>chương trình đào tạo</w:t>
      </w:r>
      <w:r w:rsidRPr="00E53D1E">
        <w:rPr>
          <w:rFonts w:ascii="Times New Roman" w:hAnsi="Times New Roman" w:cs="Times New Roman"/>
          <w:sz w:val="28"/>
          <w:szCs w:val="28"/>
          <w:lang w:val="vi-VN"/>
        </w:rPr>
        <w:t xml:space="preserve"> này, </w:t>
      </w:r>
      <w:r w:rsidRPr="005F70E2">
        <w:rPr>
          <w:rFonts w:ascii="Times New Roman" w:hAnsi="Times New Roman" w:cs="Times New Roman"/>
          <w:spacing w:val="-6"/>
          <w:sz w:val="28"/>
          <w:szCs w:val="28"/>
          <w:lang w:val="vi-VN"/>
        </w:rPr>
        <w:t xml:space="preserve">Nhà trường hoàn toàn có đủ điều </w:t>
      </w:r>
      <w:r w:rsidR="000E324F" w:rsidRPr="005F70E2">
        <w:rPr>
          <w:rFonts w:ascii="Times New Roman" w:hAnsi="Times New Roman" w:cs="Times New Roman"/>
          <w:spacing w:val="-6"/>
          <w:sz w:val="28"/>
          <w:szCs w:val="28"/>
          <w:lang w:val="vi-VN"/>
        </w:rPr>
        <w:t>kiện đảm bảo chất lượng đào tạo một cách tốt nhất…</w:t>
      </w:r>
    </w:p>
    <w:p w14:paraId="6C0DE2A4" w14:textId="24B468E6" w:rsidR="004D180A" w:rsidRPr="00E53D1E" w:rsidRDefault="004D180A" w:rsidP="00C67988">
      <w:pPr>
        <w:spacing w:before="120" w:line="340" w:lineRule="exact"/>
        <w:ind w:firstLine="567"/>
        <w:jc w:val="both"/>
        <w:rPr>
          <w:rFonts w:ascii="Times New Roman" w:hAnsi="Times New Roman" w:cs="Times New Roman"/>
          <w:sz w:val="28"/>
          <w:szCs w:val="28"/>
          <w:lang w:val="vi-VN"/>
        </w:rPr>
      </w:pPr>
      <w:r w:rsidRPr="00E53D1E">
        <w:rPr>
          <w:rFonts w:ascii="Times New Roman" w:hAnsi="Times New Roman" w:cs="Times New Roman"/>
          <w:sz w:val="28"/>
          <w:szCs w:val="28"/>
          <w:lang w:val="vi-VN"/>
        </w:rPr>
        <w:t>Tuy nhiên, chúng tôi nhận thấy, để thu hút người làm công tác pháp chế tham gia học tập tại trường, trong thời gian qua Nhà trường cũng gặp những khó khăn</w:t>
      </w:r>
      <w:r w:rsidR="000E341C" w:rsidRPr="00E53D1E">
        <w:rPr>
          <w:rFonts w:ascii="Times New Roman" w:hAnsi="Times New Roman" w:cs="Times New Roman"/>
          <w:sz w:val="28"/>
          <w:szCs w:val="28"/>
          <w:lang w:val="vi-VN"/>
        </w:rPr>
        <w:t xml:space="preserve"> và có một số nguyên nhân</w:t>
      </w:r>
      <w:r w:rsidRPr="00E53D1E">
        <w:rPr>
          <w:rFonts w:ascii="Times New Roman" w:hAnsi="Times New Roman" w:cs="Times New Roman"/>
          <w:sz w:val="28"/>
          <w:szCs w:val="28"/>
          <w:lang w:val="vi-VN"/>
        </w:rPr>
        <w:t xml:space="preserve"> nhất định như: sự cạnh tranh của nhiều cơ sở đào tạo, người học tham gia học các chương trình đào tạo khác của Trường (ngành luật, ngành luật Kinh tế, ngành luật TMQT)</w:t>
      </w:r>
      <w:r w:rsidR="000E341C" w:rsidRPr="00E53D1E">
        <w:rPr>
          <w:rFonts w:ascii="Times New Roman" w:hAnsi="Times New Roman" w:cs="Times New Roman"/>
          <w:sz w:val="28"/>
          <w:szCs w:val="28"/>
          <w:lang w:val="vi-VN"/>
        </w:rPr>
        <w:t xml:space="preserve"> mà ít đăng ký trực tiế</w:t>
      </w:r>
      <w:r w:rsidR="009936E2">
        <w:rPr>
          <w:rFonts w:ascii="Times New Roman" w:hAnsi="Times New Roman" w:cs="Times New Roman"/>
          <w:sz w:val="28"/>
          <w:szCs w:val="28"/>
          <w:lang w:val="vi-VN"/>
        </w:rPr>
        <w:t>p vào chương trình đào tạo</w:t>
      </w:r>
      <w:r w:rsidR="000E341C" w:rsidRPr="00E53D1E">
        <w:rPr>
          <w:rFonts w:ascii="Times New Roman" w:hAnsi="Times New Roman" w:cs="Times New Roman"/>
          <w:sz w:val="28"/>
          <w:szCs w:val="28"/>
          <w:lang w:val="vi-VN"/>
        </w:rPr>
        <w:t xml:space="preserve"> ngành luật dành cho cán bộ pháp chế; sự phối hợp giữa Trường với các Bộ, ngành, địa phương và doanh nghiệp nhà nước chưa thường xuyên và chặt chẽ; nhiều đơn vị pháp chế chưa quyết </w:t>
      </w:r>
      <w:r w:rsidR="000E341C" w:rsidRPr="005F70E2">
        <w:rPr>
          <w:rFonts w:ascii="Times New Roman" w:hAnsi="Times New Roman" w:cs="Times New Roman"/>
          <w:spacing w:val="-4"/>
          <w:sz w:val="28"/>
          <w:szCs w:val="28"/>
          <w:lang w:val="vi-VN"/>
        </w:rPr>
        <w:t>liệt trong việc thực hiện Nghị định 55/2011/NĐ-CP và vẫn sử dụng người làm pháp chế nhưng chưa có trình độ cử nhân luật mà mới chỉ có trình độ ngành đào tạo khác</w:t>
      </w:r>
      <w:r w:rsidR="000E341C" w:rsidRPr="00E53D1E">
        <w:rPr>
          <w:rFonts w:ascii="Times New Roman" w:hAnsi="Times New Roman" w:cs="Times New Roman"/>
          <w:sz w:val="28"/>
          <w:szCs w:val="28"/>
          <w:lang w:val="vi-VN"/>
        </w:rPr>
        <w:t>.</w:t>
      </w:r>
    </w:p>
    <w:p w14:paraId="6B64E3CF" w14:textId="5EB1CA1E" w:rsidR="005F5086" w:rsidRPr="00E53D1E" w:rsidRDefault="000E324F" w:rsidP="00C67988">
      <w:pPr>
        <w:spacing w:before="120" w:line="340" w:lineRule="exact"/>
        <w:ind w:firstLine="567"/>
        <w:jc w:val="both"/>
        <w:rPr>
          <w:rFonts w:ascii="Times New Roman" w:hAnsi="Times New Roman" w:cs="Times New Roman"/>
          <w:b/>
          <w:sz w:val="28"/>
          <w:szCs w:val="28"/>
          <w:lang w:val="vi-VN"/>
        </w:rPr>
      </w:pPr>
      <w:r w:rsidRPr="0036044B">
        <w:rPr>
          <w:rFonts w:ascii="Times New Roman" w:hAnsi="Times New Roman" w:cs="Times New Roman"/>
          <w:b/>
          <w:sz w:val="28"/>
          <w:szCs w:val="28"/>
          <w:lang w:val="vi-VN"/>
        </w:rPr>
        <w:t xml:space="preserve">3. </w:t>
      </w:r>
      <w:r w:rsidR="005F5086" w:rsidRPr="0036044B">
        <w:rPr>
          <w:rFonts w:ascii="Times New Roman" w:hAnsi="Times New Roman" w:cs="Times New Roman"/>
          <w:b/>
          <w:sz w:val="28"/>
          <w:szCs w:val="28"/>
          <w:lang w:val="vi-VN"/>
        </w:rPr>
        <w:t xml:space="preserve">Kiến nghị để </w:t>
      </w:r>
      <w:r w:rsidR="000E341C" w:rsidRPr="0036044B">
        <w:rPr>
          <w:rFonts w:ascii="Times New Roman" w:hAnsi="Times New Roman" w:cs="Times New Roman"/>
          <w:b/>
          <w:sz w:val="28"/>
          <w:szCs w:val="28"/>
          <w:lang w:val="vi-VN"/>
        </w:rPr>
        <w:t>nâng</w:t>
      </w:r>
      <w:r w:rsidR="000E341C" w:rsidRPr="00E53D1E">
        <w:rPr>
          <w:rFonts w:ascii="Times New Roman" w:hAnsi="Times New Roman" w:cs="Times New Roman"/>
          <w:b/>
          <w:sz w:val="28"/>
          <w:szCs w:val="28"/>
          <w:lang w:val="vi-VN"/>
        </w:rPr>
        <w:t xml:space="preserve"> cao chất lượng đội ngũ người làm công tác pháp chế và chất lượng đào tạo tại Trường đại học Luật Hà Nội</w:t>
      </w:r>
    </w:p>
    <w:p w14:paraId="10E78F20" w14:textId="0168F1D1" w:rsidR="00066C28" w:rsidRPr="00E53D1E" w:rsidRDefault="00066C28" w:rsidP="00C67988">
      <w:pPr>
        <w:pStyle w:val="ListParagraph"/>
        <w:spacing w:before="120" w:line="340" w:lineRule="exact"/>
        <w:ind w:left="0" w:firstLine="567"/>
        <w:jc w:val="both"/>
        <w:rPr>
          <w:rFonts w:ascii="Times New Roman" w:hAnsi="Times New Roman" w:cs="Times New Roman"/>
          <w:bCs/>
          <w:sz w:val="28"/>
          <w:szCs w:val="28"/>
          <w:lang w:val="vi-VN"/>
        </w:rPr>
      </w:pPr>
      <w:r w:rsidRPr="00E53D1E">
        <w:rPr>
          <w:rFonts w:ascii="Times New Roman" w:hAnsi="Times New Roman" w:cs="Times New Roman"/>
          <w:bCs/>
          <w:sz w:val="28"/>
          <w:szCs w:val="28"/>
          <w:lang w:val="vi-VN"/>
        </w:rPr>
        <w:t>- Đối với việc nâng cao chất lượng đội ngũ làm công tác pháp chế:</w:t>
      </w:r>
    </w:p>
    <w:p w14:paraId="32118B82" w14:textId="2C5A08F5" w:rsidR="00066C28" w:rsidRPr="00E53D1E" w:rsidRDefault="00066C28" w:rsidP="00C67988">
      <w:pPr>
        <w:pStyle w:val="ListParagraph"/>
        <w:spacing w:before="120" w:line="340" w:lineRule="exact"/>
        <w:ind w:left="0" w:firstLine="567"/>
        <w:jc w:val="both"/>
        <w:rPr>
          <w:rFonts w:ascii="Times New Roman" w:hAnsi="Times New Roman" w:cs="Times New Roman"/>
          <w:bCs/>
          <w:sz w:val="28"/>
          <w:szCs w:val="28"/>
          <w:lang w:val="vi-VN"/>
        </w:rPr>
      </w:pPr>
      <w:r w:rsidRPr="00E53D1E">
        <w:rPr>
          <w:rFonts w:ascii="Times New Roman" w:hAnsi="Times New Roman" w:cs="Times New Roman"/>
          <w:bCs/>
          <w:sz w:val="28"/>
          <w:szCs w:val="28"/>
          <w:lang w:val="vi-VN"/>
        </w:rPr>
        <w:lastRenderedPageBreak/>
        <w:t>Cần thực hiện đồng bộ các biện pháp sau:</w:t>
      </w:r>
    </w:p>
    <w:p w14:paraId="151679AC" w14:textId="7FDFDE27" w:rsidR="00066C28" w:rsidRPr="00E53D1E" w:rsidRDefault="00066C28" w:rsidP="00C67988">
      <w:pPr>
        <w:spacing w:before="120" w:line="340" w:lineRule="exact"/>
        <w:ind w:firstLine="567"/>
        <w:jc w:val="both"/>
        <w:rPr>
          <w:rFonts w:ascii="Times New Roman" w:hAnsi="Times New Roman" w:cs="Times New Roman"/>
          <w:bCs/>
          <w:sz w:val="28"/>
          <w:szCs w:val="28"/>
          <w:lang w:val="vi-VN"/>
        </w:rPr>
      </w:pPr>
      <w:r w:rsidRPr="00E53D1E">
        <w:rPr>
          <w:rFonts w:ascii="Times New Roman" w:hAnsi="Times New Roman" w:cs="Times New Roman"/>
          <w:bCs/>
          <w:sz w:val="28"/>
          <w:szCs w:val="28"/>
          <w:lang w:val="vi-VN"/>
        </w:rPr>
        <w:t>+ Quyết liệt thực hiện quy định của Nghị định 55/2011/NĐ-CP về tiêu chuẩn của người làm công tác pháp chế phải có trình độ cử nhân luật</w:t>
      </w:r>
      <w:r w:rsidR="008B51DB" w:rsidRPr="00E53D1E">
        <w:rPr>
          <w:rFonts w:ascii="Times New Roman" w:hAnsi="Times New Roman" w:cs="Times New Roman"/>
          <w:bCs/>
          <w:sz w:val="28"/>
          <w:szCs w:val="28"/>
          <w:lang w:val="vi-VN"/>
        </w:rPr>
        <w:t>. Muốn vậy, lãnh đạo các bộ, ngành, địa phương và doanh nghiệp nhà nước cần quan tâm, chỉ đạo vấn đề này, coi đây là tiêu chuẩn bắt buộc về vị trí việc làm, đồng thời tạo điều kiện về nguồn lực để người làm pháp chế</w:t>
      </w:r>
      <w:r w:rsidR="00FA00FF" w:rsidRPr="00E53D1E">
        <w:rPr>
          <w:rFonts w:ascii="Times New Roman" w:hAnsi="Times New Roman" w:cs="Times New Roman"/>
          <w:bCs/>
          <w:sz w:val="28"/>
          <w:szCs w:val="28"/>
          <w:lang w:val="vi-VN"/>
        </w:rPr>
        <w:t xml:space="preserve"> có thể tham gia học tập, đào tạo.</w:t>
      </w:r>
    </w:p>
    <w:p w14:paraId="00B27029" w14:textId="4A5A8AF5" w:rsidR="008B51DB" w:rsidRPr="00E53D1E" w:rsidRDefault="008B51DB" w:rsidP="00C67988">
      <w:pPr>
        <w:spacing w:before="120" w:line="340" w:lineRule="exact"/>
        <w:ind w:firstLine="567"/>
        <w:jc w:val="both"/>
        <w:rPr>
          <w:rFonts w:ascii="Times New Roman" w:hAnsi="Times New Roman" w:cs="Times New Roman"/>
          <w:bCs/>
          <w:sz w:val="28"/>
          <w:szCs w:val="28"/>
          <w:lang w:val="vi-VN"/>
        </w:rPr>
      </w:pPr>
      <w:r w:rsidRPr="00E53D1E">
        <w:rPr>
          <w:rFonts w:ascii="Times New Roman" w:hAnsi="Times New Roman" w:cs="Times New Roman"/>
          <w:bCs/>
          <w:sz w:val="28"/>
          <w:szCs w:val="28"/>
          <w:lang w:val="vi-VN"/>
        </w:rPr>
        <w:t>+ Phối hợp chặt chẽ hơn nữa giữa các cơ quan nhà nước (đầu mối là Bộ Tư pháp) với các Bộ, ngành, địa phương, doanh nghiệp nhà nước trong việc mở các lớp đào tạo trình độ cử nhân luật (văn bằng đại học thứ nhất hoặc thứ hai tuỳ theo đối tượng) phù hợp nhất với chất lượng tốt nhất.</w:t>
      </w:r>
    </w:p>
    <w:p w14:paraId="2F8AEBE4" w14:textId="0B189C17" w:rsidR="00FA00FF" w:rsidRPr="00E53D1E" w:rsidRDefault="00FA00FF" w:rsidP="00C67988">
      <w:pPr>
        <w:spacing w:before="120" w:line="340" w:lineRule="exact"/>
        <w:ind w:firstLine="567"/>
        <w:jc w:val="both"/>
        <w:rPr>
          <w:rFonts w:ascii="Times New Roman" w:hAnsi="Times New Roman" w:cs="Times New Roman"/>
          <w:bCs/>
          <w:sz w:val="28"/>
          <w:szCs w:val="28"/>
          <w:lang w:val="vi-VN"/>
        </w:rPr>
      </w:pPr>
      <w:r w:rsidRPr="00E53D1E">
        <w:rPr>
          <w:rFonts w:ascii="Times New Roman" w:hAnsi="Times New Roman" w:cs="Times New Roman"/>
          <w:bCs/>
          <w:sz w:val="28"/>
          <w:szCs w:val="28"/>
          <w:lang w:val="vi-VN"/>
        </w:rPr>
        <w:t>+ Về phía các cơ sở đào tạo (hiện nay chỉ duy nhất Trường Đại học Luật Hà Nộ</w:t>
      </w:r>
      <w:r w:rsidR="00C85B4C">
        <w:rPr>
          <w:rFonts w:ascii="Times New Roman" w:hAnsi="Times New Roman" w:cs="Times New Roman"/>
          <w:bCs/>
          <w:sz w:val="28"/>
          <w:szCs w:val="28"/>
          <w:lang w:val="vi-VN"/>
        </w:rPr>
        <w:t>i có riêng chương trình đào tạo</w:t>
      </w:r>
      <w:r w:rsidRPr="00E53D1E">
        <w:rPr>
          <w:rFonts w:ascii="Times New Roman" w:hAnsi="Times New Roman" w:cs="Times New Roman"/>
          <w:bCs/>
          <w:sz w:val="28"/>
          <w:szCs w:val="28"/>
          <w:lang w:val="vi-VN"/>
        </w:rPr>
        <w:t xml:space="preserve"> ngành luật dành cho cán bộ pháp chế) cần đẩy mạnh hoạt động quảng bá tuyển sinh đến đúng đối tượng, truyền thông đầy đủ thông tin về </w:t>
      </w:r>
      <w:r w:rsidR="006C75A4">
        <w:rPr>
          <w:rFonts w:ascii="Times New Roman" w:hAnsi="Times New Roman" w:cs="Times New Roman"/>
          <w:bCs/>
          <w:sz w:val="28"/>
          <w:szCs w:val="28"/>
          <w:lang w:val="vi-VN"/>
        </w:rPr>
        <w:t>chương trình đào tạo</w:t>
      </w:r>
      <w:r w:rsidRPr="00E53D1E">
        <w:rPr>
          <w:rFonts w:ascii="Times New Roman" w:hAnsi="Times New Roman" w:cs="Times New Roman"/>
          <w:bCs/>
          <w:sz w:val="28"/>
          <w:szCs w:val="28"/>
          <w:lang w:val="vi-VN"/>
        </w:rPr>
        <w:t xml:space="preserve"> để người có nhu cầu hiểu và lựa chọ</w:t>
      </w:r>
      <w:r w:rsidR="009B3279">
        <w:rPr>
          <w:rFonts w:ascii="Times New Roman" w:hAnsi="Times New Roman" w:cs="Times New Roman"/>
          <w:bCs/>
          <w:sz w:val="28"/>
          <w:szCs w:val="28"/>
          <w:lang w:val="vi-VN"/>
        </w:rPr>
        <w:t>n chương trình đào tạo</w:t>
      </w:r>
      <w:r w:rsidRPr="00E53D1E">
        <w:rPr>
          <w:rFonts w:ascii="Times New Roman" w:hAnsi="Times New Roman" w:cs="Times New Roman"/>
          <w:bCs/>
          <w:sz w:val="28"/>
          <w:szCs w:val="28"/>
          <w:lang w:val="vi-VN"/>
        </w:rPr>
        <w:t xml:space="preserve"> phù hợp nhất với vị trí người làm pháp chế.</w:t>
      </w:r>
    </w:p>
    <w:p w14:paraId="0E91BE89" w14:textId="64C0BE07" w:rsidR="00FA00FF" w:rsidRPr="00E53D1E" w:rsidRDefault="00FA00FF" w:rsidP="00C67988">
      <w:pPr>
        <w:spacing w:before="120" w:line="340" w:lineRule="exact"/>
        <w:ind w:firstLine="567"/>
        <w:jc w:val="both"/>
        <w:rPr>
          <w:rFonts w:ascii="Times New Roman" w:hAnsi="Times New Roman" w:cs="Times New Roman"/>
          <w:bCs/>
          <w:sz w:val="28"/>
          <w:szCs w:val="28"/>
          <w:lang w:val="vi-VN"/>
        </w:rPr>
      </w:pPr>
      <w:r w:rsidRPr="00E53D1E">
        <w:rPr>
          <w:rFonts w:ascii="Times New Roman" w:hAnsi="Times New Roman" w:cs="Times New Roman"/>
          <w:bCs/>
          <w:sz w:val="28"/>
          <w:szCs w:val="28"/>
          <w:lang w:val="vi-VN"/>
        </w:rPr>
        <w:t xml:space="preserve">+ Rất cần sự hỗ trợ, quan tâm từ phía Bộ Tư pháp cho công tác đào tạo đối với đội ngũ người làm pháp chế, coi đào tạo đội ngũ người làm pháp chế là nhiệm vụ </w:t>
      </w:r>
      <w:r w:rsidR="00AD2051" w:rsidRPr="00E53D1E">
        <w:rPr>
          <w:rFonts w:ascii="Times New Roman" w:hAnsi="Times New Roman" w:cs="Times New Roman"/>
          <w:bCs/>
          <w:sz w:val="28"/>
          <w:szCs w:val="28"/>
          <w:lang w:val="vi-VN"/>
        </w:rPr>
        <w:t xml:space="preserve">chính trị </w:t>
      </w:r>
      <w:r w:rsidRPr="00E53D1E">
        <w:rPr>
          <w:rFonts w:ascii="Times New Roman" w:hAnsi="Times New Roman" w:cs="Times New Roman"/>
          <w:bCs/>
          <w:sz w:val="28"/>
          <w:szCs w:val="28"/>
          <w:lang w:val="vi-VN"/>
        </w:rPr>
        <w:t xml:space="preserve">của Bộ Tư pháp trong đó có Trường Đại học Luật Hà Nội. </w:t>
      </w:r>
    </w:p>
    <w:p w14:paraId="2E39BFF9" w14:textId="23C650CF" w:rsidR="00AD2051" w:rsidRPr="00E53D1E" w:rsidRDefault="005F5086" w:rsidP="00C67988">
      <w:pPr>
        <w:spacing w:before="120" w:line="340" w:lineRule="exact"/>
        <w:ind w:firstLine="567"/>
        <w:jc w:val="both"/>
        <w:rPr>
          <w:rFonts w:ascii="Times New Roman" w:hAnsi="Times New Roman" w:cs="Times New Roman"/>
          <w:sz w:val="28"/>
          <w:szCs w:val="28"/>
          <w:lang w:val="vi-VN"/>
        </w:rPr>
      </w:pPr>
      <w:r w:rsidRPr="0036044B">
        <w:rPr>
          <w:rFonts w:ascii="Times New Roman" w:hAnsi="Times New Roman" w:cs="Times New Roman"/>
          <w:sz w:val="28"/>
          <w:szCs w:val="28"/>
          <w:lang w:val="vi-VN"/>
        </w:rPr>
        <w:t xml:space="preserve">- </w:t>
      </w:r>
      <w:r w:rsidR="00AD2051" w:rsidRPr="0036044B">
        <w:rPr>
          <w:rFonts w:ascii="Times New Roman" w:hAnsi="Times New Roman" w:cs="Times New Roman"/>
          <w:sz w:val="28"/>
          <w:szCs w:val="28"/>
          <w:lang w:val="vi-VN"/>
        </w:rPr>
        <w:t>Đối</w:t>
      </w:r>
      <w:r w:rsidR="00AD2051" w:rsidRPr="00E53D1E">
        <w:rPr>
          <w:rFonts w:ascii="Times New Roman" w:hAnsi="Times New Roman" w:cs="Times New Roman"/>
          <w:sz w:val="28"/>
          <w:szCs w:val="28"/>
          <w:lang w:val="vi-VN"/>
        </w:rPr>
        <w:t xml:space="preserve"> với Chương trình đào tạo của Trường Đại học Luật Hà Nội:</w:t>
      </w:r>
    </w:p>
    <w:p w14:paraId="2C1BEB31" w14:textId="54093CA0" w:rsidR="005F5086" w:rsidRPr="00E53D1E" w:rsidRDefault="00AD2051" w:rsidP="00C67988">
      <w:pPr>
        <w:spacing w:before="120" w:line="340" w:lineRule="exact"/>
        <w:ind w:firstLine="567"/>
        <w:jc w:val="both"/>
        <w:rPr>
          <w:rFonts w:ascii="Times New Roman" w:hAnsi="Times New Roman" w:cs="Times New Roman"/>
          <w:sz w:val="28"/>
          <w:szCs w:val="28"/>
          <w:lang w:val="vi-VN"/>
        </w:rPr>
      </w:pPr>
      <w:r w:rsidRPr="00E53D1E">
        <w:rPr>
          <w:rFonts w:ascii="Times New Roman" w:hAnsi="Times New Roman" w:cs="Times New Roman"/>
          <w:sz w:val="28"/>
          <w:szCs w:val="28"/>
          <w:lang w:val="vi-VN"/>
        </w:rPr>
        <w:t xml:space="preserve">+ </w:t>
      </w:r>
      <w:r w:rsidR="005F5086" w:rsidRPr="0036044B">
        <w:rPr>
          <w:rFonts w:ascii="Times New Roman" w:hAnsi="Times New Roman" w:cs="Times New Roman"/>
          <w:sz w:val="28"/>
          <w:szCs w:val="28"/>
          <w:lang w:val="vi-VN"/>
        </w:rPr>
        <w:t xml:space="preserve">Hiện nay, chương trình đào tạo dành cho cán bộ pháp chế Bộ, ngành, địa phương và doanh nghiệp nhà nước do Hiệu trưởng Trường Đại học Luật được ban hành theo Quyết định số </w:t>
      </w:r>
      <w:r w:rsidR="000571D4" w:rsidRPr="00E53D1E">
        <w:rPr>
          <w:rFonts w:ascii="Times New Roman" w:hAnsi="Times New Roman" w:cs="Times New Roman"/>
          <w:sz w:val="28"/>
          <w:szCs w:val="28"/>
          <w:lang w:val="vi-VN"/>
        </w:rPr>
        <w:t>2264</w:t>
      </w:r>
      <w:r w:rsidR="005F5086" w:rsidRPr="0036044B">
        <w:rPr>
          <w:rFonts w:ascii="Times New Roman" w:hAnsi="Times New Roman" w:cs="Times New Roman"/>
          <w:sz w:val="28"/>
          <w:szCs w:val="28"/>
          <w:lang w:val="vi-VN"/>
        </w:rPr>
        <w:t xml:space="preserve">/QĐ-ĐHLHN ngày </w:t>
      </w:r>
      <w:r w:rsidR="000571D4" w:rsidRPr="00E53D1E">
        <w:rPr>
          <w:rFonts w:ascii="Times New Roman" w:hAnsi="Times New Roman" w:cs="Times New Roman"/>
          <w:sz w:val="28"/>
          <w:szCs w:val="28"/>
          <w:lang w:val="vi-VN"/>
        </w:rPr>
        <w:t>30</w:t>
      </w:r>
      <w:r w:rsidR="005F5086" w:rsidRPr="0036044B">
        <w:rPr>
          <w:rFonts w:ascii="Times New Roman" w:hAnsi="Times New Roman" w:cs="Times New Roman"/>
          <w:sz w:val="28"/>
          <w:szCs w:val="28"/>
          <w:lang w:val="vi-VN"/>
        </w:rPr>
        <w:t>/6/20</w:t>
      </w:r>
      <w:r w:rsidR="000571D4" w:rsidRPr="00E53D1E">
        <w:rPr>
          <w:rFonts w:ascii="Times New Roman" w:hAnsi="Times New Roman" w:cs="Times New Roman"/>
          <w:sz w:val="28"/>
          <w:szCs w:val="28"/>
          <w:lang w:val="vi-VN"/>
        </w:rPr>
        <w:t>21</w:t>
      </w:r>
      <w:r w:rsidR="005F5086" w:rsidRPr="0036044B">
        <w:rPr>
          <w:rFonts w:ascii="Times New Roman" w:hAnsi="Times New Roman" w:cs="Times New Roman"/>
          <w:sz w:val="28"/>
          <w:szCs w:val="28"/>
          <w:lang w:val="vi-VN"/>
        </w:rPr>
        <w:t xml:space="preserve"> về cơ bản đã trang bị cho người học các kiến thức chuyên sâu về lý luận và thực tiễn về các lĩnh vực cụ thể (dân sự, hình sự, hương mại, hành chính, tố tụng…)</w:t>
      </w:r>
      <w:r w:rsidR="000571D4" w:rsidRPr="00E53D1E">
        <w:rPr>
          <w:rFonts w:ascii="Times New Roman" w:hAnsi="Times New Roman" w:cs="Times New Roman"/>
          <w:sz w:val="28"/>
          <w:szCs w:val="28"/>
          <w:lang w:val="vi-VN"/>
        </w:rPr>
        <w:t xml:space="preserve"> và bám sát vào chức năng, nhiệm vụ, quyền hạn của người làm công tác pháp chế theo Nghị định 55/2011/NĐ-CP</w:t>
      </w:r>
      <w:r w:rsidR="005F5086" w:rsidRPr="0036044B">
        <w:rPr>
          <w:rFonts w:ascii="Times New Roman" w:hAnsi="Times New Roman" w:cs="Times New Roman"/>
          <w:sz w:val="28"/>
          <w:szCs w:val="28"/>
          <w:lang w:val="vi-VN"/>
        </w:rPr>
        <w:t xml:space="preserve">, qua đó, giúp người học nhận biết và giải quyết được các vấn đề chuyên môn trong quá trình thực hiện công tác của mình. Bên cạnh đó, người học còn được trang bị các kiến thức chuyên ngành cơ bản như các kiến thức về kinh nghiệm, kiến thức, kỹ năng hành nghề cơ bản, phục vụ trực tiếp cho công việc của người học tại các Bộ, ngành, địa phương và doanh nghiệp. </w:t>
      </w:r>
      <w:r w:rsidR="000571D4" w:rsidRPr="0036044B">
        <w:rPr>
          <w:rFonts w:ascii="Times New Roman" w:hAnsi="Times New Roman" w:cs="Times New Roman"/>
          <w:sz w:val="28"/>
          <w:szCs w:val="28"/>
          <w:lang w:val="vi-VN"/>
        </w:rPr>
        <w:t>Tuy</w:t>
      </w:r>
      <w:r w:rsidR="000571D4" w:rsidRPr="00E53D1E">
        <w:rPr>
          <w:rFonts w:ascii="Times New Roman" w:hAnsi="Times New Roman" w:cs="Times New Roman"/>
          <w:sz w:val="28"/>
          <w:szCs w:val="28"/>
          <w:lang w:val="vi-VN"/>
        </w:rPr>
        <w:t xml:space="preserve"> nhiên, cần tiếp tục rà soát để</w:t>
      </w:r>
      <w:r w:rsidR="005F5086" w:rsidRPr="0036044B">
        <w:rPr>
          <w:rFonts w:ascii="Times New Roman" w:hAnsi="Times New Roman" w:cs="Times New Roman"/>
          <w:sz w:val="28"/>
          <w:szCs w:val="28"/>
          <w:lang w:val="vi-VN"/>
        </w:rPr>
        <w:t xml:space="preserve"> đáp ứng tiêu chuẩn của </w:t>
      </w:r>
      <w:r w:rsidR="00A368F7" w:rsidRPr="0036044B">
        <w:rPr>
          <w:rFonts w:ascii="Times New Roman" w:hAnsi="Times New Roman" w:cs="Times New Roman"/>
          <w:sz w:val="28"/>
          <w:szCs w:val="28"/>
          <w:lang w:val="vi-VN"/>
        </w:rPr>
        <w:t>K</w:t>
      </w:r>
      <w:r w:rsidR="005F5086" w:rsidRPr="0036044B">
        <w:rPr>
          <w:rFonts w:ascii="Times New Roman" w:hAnsi="Times New Roman" w:cs="Times New Roman"/>
          <w:sz w:val="28"/>
          <w:szCs w:val="28"/>
          <w:lang w:val="vi-VN"/>
        </w:rPr>
        <w:t>hung trình độ quốc gia Việt Nam được ban hành theo Quyết định số 1982/QĐ-TTg ngày 18/10/2016 của Thủ tướng Chính phủ phê duyệt Khung Trình độ quốc gia Việt Nam</w:t>
      </w:r>
      <w:r w:rsidR="00066C28" w:rsidRPr="00E53D1E">
        <w:rPr>
          <w:rFonts w:ascii="Times New Roman" w:hAnsi="Times New Roman" w:cs="Times New Roman"/>
          <w:sz w:val="28"/>
          <w:szCs w:val="28"/>
          <w:lang w:val="vi-VN"/>
        </w:rPr>
        <w:t xml:space="preserve">, </w:t>
      </w:r>
      <w:r w:rsidR="00B9555A" w:rsidRPr="00E53D1E">
        <w:rPr>
          <w:rFonts w:ascii="Times New Roman" w:hAnsi="Times New Roman" w:cs="Times New Roman"/>
          <w:sz w:val="28"/>
          <w:szCs w:val="28"/>
          <w:lang w:val="vi-VN"/>
        </w:rPr>
        <w:t>Th</w:t>
      </w:r>
      <w:r w:rsidR="00B9555A" w:rsidRPr="0036044B">
        <w:rPr>
          <w:rFonts w:ascii="Times New Roman" w:hAnsi="Times New Roman" w:cs="Times New Roman"/>
          <w:sz w:val="28"/>
          <w:szCs w:val="28"/>
          <w:lang w:val="vi-VN"/>
        </w:rPr>
        <w:t>ông tư 17</w:t>
      </w:r>
      <w:r w:rsidR="005C595F" w:rsidRPr="00E53D1E">
        <w:rPr>
          <w:rFonts w:ascii="Times New Roman" w:hAnsi="Times New Roman" w:cs="Times New Roman"/>
          <w:sz w:val="28"/>
          <w:szCs w:val="28"/>
          <w:lang w:val="vi-VN"/>
        </w:rPr>
        <w:t xml:space="preserve">/2021/TT-BGDĐT </w:t>
      </w:r>
      <w:r w:rsidR="00B9555A" w:rsidRPr="0036044B">
        <w:rPr>
          <w:rFonts w:ascii="Times New Roman" w:hAnsi="Times New Roman" w:cs="Times New Roman"/>
          <w:sz w:val="28"/>
          <w:szCs w:val="28"/>
          <w:lang w:val="vi-VN"/>
        </w:rPr>
        <w:t>về chuẩn chương trình đào tạo</w:t>
      </w:r>
      <w:r w:rsidR="00B9555A" w:rsidRPr="0036044B">
        <w:rPr>
          <w:rFonts w:ascii="Times New Roman" w:hAnsi="Times New Roman" w:cs="Times New Roman"/>
          <w:lang w:val="vi-VN"/>
        </w:rPr>
        <w:t xml:space="preserve"> </w:t>
      </w:r>
      <w:r w:rsidR="00066C28" w:rsidRPr="00E53D1E">
        <w:rPr>
          <w:rFonts w:ascii="Times New Roman" w:hAnsi="Times New Roman" w:cs="Times New Roman"/>
          <w:sz w:val="28"/>
          <w:szCs w:val="28"/>
          <w:lang w:val="vi-VN"/>
        </w:rPr>
        <w:t xml:space="preserve">đáp ứng nhiều hơn nữa vị trí việc làm của người làm công tác pháp chế. </w:t>
      </w:r>
      <w:r w:rsidR="005F5086" w:rsidRPr="0036044B">
        <w:rPr>
          <w:rFonts w:ascii="Times New Roman" w:hAnsi="Times New Roman" w:cs="Times New Roman"/>
          <w:sz w:val="28"/>
          <w:szCs w:val="28"/>
          <w:lang w:val="vi-VN"/>
        </w:rPr>
        <w:t xml:space="preserve">Chương trình đào tạo Đại học hệ chính quy ngành luật dành cho người làm công tác pháp chế hiện nay đang được xây dựng theo hướng tùy từng đối tượng người học (là người làm công tác pháp chế ở Bộ, ngành, địa phương và </w:t>
      </w:r>
      <w:r w:rsidR="005F5086" w:rsidRPr="0036044B">
        <w:rPr>
          <w:rFonts w:ascii="Times New Roman" w:hAnsi="Times New Roman" w:cs="Times New Roman"/>
          <w:sz w:val="28"/>
          <w:szCs w:val="28"/>
          <w:lang w:val="vi-VN"/>
        </w:rPr>
        <w:lastRenderedPageBreak/>
        <w:t xml:space="preserve">doanh nghiệp nhà nước) mà được trang bị các kỹ năng chuyên biệt phục vụ trực tiếp cho công tác chuyên môn như (kỹ năng trong công tác xây dựng, soạn thảo, thẩm định, thẩm tra văn bản quy phạm pháp luật; kỹ năng trong công tác tuyên truyền, phổ biến, giáo dục pháp luật; kỹ năng tiếp công dân, giải quyết khiếu nại, tố cáo) dành cho cán bộ pháp chế Bộ, ngành, địa phương; kỹ năng khi tư vấn pháp </w:t>
      </w:r>
      <w:r w:rsidR="005F5086" w:rsidRPr="005F70E2">
        <w:rPr>
          <w:rFonts w:ascii="Times New Roman" w:hAnsi="Times New Roman" w:cs="Times New Roman"/>
          <w:spacing w:val="-6"/>
          <w:sz w:val="28"/>
          <w:szCs w:val="28"/>
          <w:lang w:val="vi-VN"/>
        </w:rPr>
        <w:t>luật cho doanh nghiệp, kỹ năng đàm phán, ký kết, thực hiện hợp đồng, kỹ năng tư vấn pháp luật thuế dành cho người làm công tác pháp chế tại các doanh nghiệp nhà nước….</w:t>
      </w:r>
      <w:r w:rsidR="005F5086" w:rsidRPr="0036044B">
        <w:rPr>
          <w:rFonts w:ascii="Times New Roman" w:hAnsi="Times New Roman" w:cs="Times New Roman"/>
          <w:sz w:val="28"/>
          <w:szCs w:val="28"/>
          <w:lang w:val="vi-VN"/>
        </w:rPr>
        <w:t xml:space="preserve"> </w:t>
      </w:r>
    </w:p>
    <w:p w14:paraId="2DADE4DB" w14:textId="087EC399" w:rsidR="005F5086" w:rsidRPr="0036044B" w:rsidRDefault="00AD2051" w:rsidP="00C67988">
      <w:pPr>
        <w:spacing w:before="120" w:line="340" w:lineRule="exact"/>
        <w:ind w:firstLine="567"/>
        <w:jc w:val="both"/>
        <w:rPr>
          <w:rFonts w:ascii="Times New Roman" w:hAnsi="Times New Roman" w:cs="Times New Roman"/>
          <w:sz w:val="28"/>
          <w:szCs w:val="28"/>
          <w:lang w:val="vi-VN"/>
        </w:rPr>
      </w:pPr>
      <w:r w:rsidRPr="00E53D1E">
        <w:rPr>
          <w:rFonts w:ascii="Times New Roman" w:hAnsi="Times New Roman" w:cs="Times New Roman"/>
          <w:sz w:val="28"/>
          <w:szCs w:val="28"/>
          <w:lang w:val="vi-VN"/>
        </w:rPr>
        <w:t>+</w:t>
      </w:r>
      <w:r w:rsidR="005F5086" w:rsidRPr="0036044B">
        <w:rPr>
          <w:rFonts w:ascii="Times New Roman" w:hAnsi="Times New Roman" w:cs="Times New Roman"/>
          <w:sz w:val="28"/>
          <w:szCs w:val="28"/>
          <w:lang w:val="vi-VN"/>
        </w:rPr>
        <w:t xml:space="preserve"> Chương trình đào tạo luật phải được được thiết kế theo hướng bổ sung các môn học có mục tiêu cung cấp kiến thức, kỹ năng cho người học về công nghệ số, an ninh mạng, không gian mạng, tư liệu điện tử, trí tuệ nhân tạo, ứng dụng công nghệ thông tin,…vào hoạt động thực tiễn, đời sống pháp lý. Trong chương trình học, bên cạnh những môn học truyền thống, chương trình đào tạo cần bổ sung những môn học này để cho phù hợp với yêu cầu của xã hội trong thời đại hiện nay. </w:t>
      </w:r>
    </w:p>
    <w:p w14:paraId="0331816D" w14:textId="44CE8EAD" w:rsidR="005F5086" w:rsidRPr="0036044B" w:rsidRDefault="00AD2051" w:rsidP="00C67988">
      <w:pPr>
        <w:spacing w:before="120" w:line="340" w:lineRule="exact"/>
        <w:ind w:firstLine="567"/>
        <w:jc w:val="both"/>
        <w:rPr>
          <w:rFonts w:ascii="Times New Roman" w:hAnsi="Times New Roman" w:cs="Times New Roman"/>
          <w:sz w:val="28"/>
          <w:szCs w:val="28"/>
          <w:lang w:val="vi-VN"/>
        </w:rPr>
      </w:pPr>
      <w:r w:rsidRPr="00E53D1E">
        <w:rPr>
          <w:rFonts w:ascii="Times New Roman" w:hAnsi="Times New Roman" w:cs="Times New Roman"/>
          <w:sz w:val="28"/>
          <w:szCs w:val="28"/>
          <w:lang w:val="vi-VN"/>
        </w:rPr>
        <w:t>+</w:t>
      </w:r>
      <w:r w:rsidR="005F5086" w:rsidRPr="0036044B">
        <w:rPr>
          <w:rFonts w:ascii="Times New Roman" w:hAnsi="Times New Roman" w:cs="Times New Roman"/>
          <w:sz w:val="28"/>
          <w:szCs w:val="28"/>
          <w:lang w:val="vi-VN"/>
        </w:rPr>
        <w:t xml:space="preserve"> Chương trình đào tạo đại học hệ chính quy cần tăng dung lượng các môn học thuộc về lĩnh vực liên quan đến thương mại, tư pháp quốc tế, luật so sánh để đào tạo cho người làm công tác pháp chế có kiến thức, kỹ năng thực hành nghề nghiệp trong bối cảnh nước ta hội nhập ngày càng sâu rộng với các nước trên thế giới, việc hợp tác là không có giới hạn về không gian và thời gian. Ngoài ra, cũng cần bổ sung các môn học liên quan đến kỹ năng của người làm công tác pháp chế trong từng lĩnh vực cụ thể, môn học liên quan đến đạo đức nghề nghiệp của người làm công tác pháp chế, đạo đức nghề luật nói chung cho người học. </w:t>
      </w:r>
    </w:p>
    <w:p w14:paraId="47D7639C" w14:textId="0CC07D87" w:rsidR="005F5086" w:rsidRPr="00C67988" w:rsidRDefault="00495B6A" w:rsidP="00C67988">
      <w:pPr>
        <w:pStyle w:val="NormalWeb"/>
        <w:spacing w:before="120" w:beforeAutospacing="0" w:after="0" w:afterAutospacing="0" w:line="340" w:lineRule="exact"/>
        <w:ind w:firstLine="567"/>
        <w:jc w:val="both"/>
        <w:rPr>
          <w:rFonts w:ascii="Times New Roman" w:hAnsi="Times New Roman"/>
          <w:sz w:val="28"/>
          <w:szCs w:val="28"/>
          <w:lang w:val="vi-VN"/>
        </w:rPr>
      </w:pPr>
      <w:bookmarkStart w:id="0" w:name="_GoBack"/>
      <w:r>
        <w:rPr>
          <w:rFonts w:ascii="Times New Roman" w:hAnsi="Times New Roman"/>
          <w:noProof/>
          <w:sz w:val="28"/>
          <w:szCs w:val="28"/>
          <w:lang w:val="en-US"/>
        </w:rPr>
        <mc:AlternateContent>
          <mc:Choice Requires="wps">
            <w:drawing>
              <wp:anchor distT="0" distB="0" distL="114300" distR="114300" simplePos="0" relativeHeight="251660288" behindDoc="0" locked="0" layoutInCell="1" allowOverlap="1" wp14:anchorId="4F9C514D" wp14:editId="54DAFDEE">
                <wp:simplePos x="0" y="0"/>
                <wp:positionH relativeFrom="column">
                  <wp:posOffset>1986280</wp:posOffset>
                </wp:positionH>
                <wp:positionV relativeFrom="paragraph">
                  <wp:posOffset>1962785</wp:posOffset>
                </wp:positionV>
                <wp:extent cx="1952625" cy="1905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19526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56.4pt,154.55pt" to="310.15pt,1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cq2wwEAANEDAAAOAAAAZHJzL2Uyb0RvYy54bWysU02P0zAQvSPxHyzfaT6krtio6R66gguC&#10;igXuXmfcWPKXxqZJ/z1jpw0IkBCIi+Wx572Z9zzePczWsDNg1N71vNnUnIGTftDu1PPPn968es1Z&#10;TMINwngHPb9A5A/7ly92U+ig9aM3AyAjEhe7KfR8TCl0VRXlCFbEjQ/g6FJ5tCJRiKdqQDERuzVV&#10;W9d31eRxCOglxEinj8sl3xd+pUCmD0pFSMz0nHpLZcWyPue12u9Ed0IRRi2vbYh/6MIK7ajoSvUo&#10;kmBfUf9CZbVEH71KG+lt5ZXSEooGUtPUP6l5GkWAooXMiWG1Kf4/Wvn+fESmh563nDlh6YmeEgp9&#10;GhM7eOfIQI+szT5NIXaUfnBHvEYxHDGLnhVapowOX2gEig0kjM3F5cvqMsyJSTps7rftXbvlTNJd&#10;c19vyytUC02mCxjTW/CW5U3PjXbZBNGJ87uYqDSl3lIoyG0tjZRduhjIycZ9BEXCcsGCLiMFB4Ps&#10;LGgYhJTgUpOFEV/JzjCljVmB9Z+B1/wMhTJufwNeEaWyd2kFW+08/q56mm8tqyX/5sCiO1vw7IdL&#10;eaJiDc1NUXid8TyYP8YF/v0n7r8BAAD//wMAUEsDBBQABgAIAAAAIQCXjwLx3wAAAAsBAAAPAAAA&#10;ZHJzL2Rvd25yZXYueG1sTI9BS8NAEIXvgv9hGcGL2E1SKBqzKSLqoZ5aFfQ2yY5JaHY2ZLdp/PeO&#10;XurtDe/x3jfFena9mmgMnWcD6SIBRVx723Fj4O316foGVIjIFnvPZOCbAqzL87MCc+uPvKVpFxsl&#10;JRxyNNDGOORah7olh2HhB2LxvvzoMMo5NtqOeJRy1+ssSVbaYcey0OJADy3V+93BGfgMPjy+b6rp&#10;eb/dzHj1ErOP2hpzeTHf34GKNMdTGH7xBR1KYar8gW1QvYFlmgl6FJHcpqAkscqSJajqz0pBl4X+&#10;/0P5AwAA//8DAFBLAQItABQABgAIAAAAIQC2gziS/gAAAOEBAAATAAAAAAAAAAAAAAAAAAAAAABb&#10;Q29udGVudF9UeXBlc10ueG1sUEsBAi0AFAAGAAgAAAAhADj9If/WAAAAlAEAAAsAAAAAAAAAAAAA&#10;AAAALwEAAF9yZWxzLy5yZWxzUEsBAi0AFAAGAAgAAAAhAHExyrbDAQAA0QMAAA4AAAAAAAAAAAAA&#10;AAAALgIAAGRycy9lMm9Eb2MueG1sUEsBAi0AFAAGAAgAAAAhAJePAvHfAAAACwEAAA8AAAAAAAAA&#10;AAAAAAAAHQQAAGRycy9kb3ducmV2LnhtbFBLBQYAAAAABAAEAPMAAAApBQAAAAA=&#10;" strokecolor="#4472c4 [3204]" strokeweight=".5pt">
                <v:stroke joinstyle="miter"/>
              </v:line>
            </w:pict>
          </mc:Fallback>
        </mc:AlternateContent>
      </w:r>
      <w:bookmarkEnd w:id="0"/>
      <w:r w:rsidR="005F5086" w:rsidRPr="0036044B">
        <w:rPr>
          <w:rFonts w:ascii="Times New Roman" w:hAnsi="Times New Roman"/>
          <w:sz w:val="28"/>
          <w:szCs w:val="28"/>
          <w:lang w:val="vi-VN"/>
        </w:rPr>
        <w:t>Với việc xây dựng Chương trình đào tạo hệ chính quy ngành luật đảm bảo đúng quy định của Bộ Giáo dục và Đào tạo, nhu cầu của người học và yêu cầu của xã hội sẽ giúp cho người làm công tác pháp chế sau khi hoàn thành chương trình sẽ được trang bị kiến thức pháp luật cơ bản và kiến thức pháp luật chuyên môn sâu phù hợp với vị trí việc làm của từng nhóm đối tượng người làm công tác pháp chế. Bên cạnh đó người học còn được cung cấp và rèn luyện các kỹ năng nghề nghiệp, kiến thức thực tiễn đáp ứng yêu cầu công việc… và thực hành pháp luật tại các tổ chức pháp chế của Bộ, ngành, địa phương và doanh nghiệp nhà nước./.</w:t>
      </w:r>
    </w:p>
    <w:sectPr w:rsidR="005F5086" w:rsidRPr="00C67988" w:rsidSect="00C67988">
      <w:headerReference w:type="default" r:id="rId9"/>
      <w:headerReference w:type="first" r:id="rId10"/>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3921E" w14:textId="77777777" w:rsidR="006D58B3" w:rsidRDefault="006D58B3" w:rsidP="005F5086">
      <w:r>
        <w:separator/>
      </w:r>
    </w:p>
  </w:endnote>
  <w:endnote w:type="continuationSeparator" w:id="0">
    <w:p w14:paraId="27902E21" w14:textId="77777777" w:rsidR="006D58B3" w:rsidRDefault="006D58B3" w:rsidP="005F5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A6F5FA" w14:textId="77777777" w:rsidR="006D58B3" w:rsidRDefault="006D58B3" w:rsidP="005F5086">
      <w:r>
        <w:separator/>
      </w:r>
    </w:p>
  </w:footnote>
  <w:footnote w:type="continuationSeparator" w:id="0">
    <w:p w14:paraId="591156EC" w14:textId="77777777" w:rsidR="006D58B3" w:rsidRDefault="006D58B3" w:rsidP="005F5086">
      <w:r>
        <w:continuationSeparator/>
      </w:r>
    </w:p>
  </w:footnote>
  <w:footnote w:id="1">
    <w:p w14:paraId="4C48C76C" w14:textId="4DED74DC" w:rsidR="00B43E2D" w:rsidRPr="00B43E2D" w:rsidRDefault="00B43E2D" w:rsidP="00495B6A">
      <w:pPr>
        <w:pStyle w:val="FootnoteText"/>
        <w:spacing w:before="0" w:after="0" w:line="240" w:lineRule="exact"/>
        <w:rPr>
          <w:rFonts w:ascii="Times New Roman" w:hAnsi="Times New Roman"/>
          <w:lang w:val="vi-VN"/>
        </w:rPr>
      </w:pPr>
      <w:r w:rsidRPr="00B43E2D">
        <w:rPr>
          <w:rStyle w:val="FootnoteReference"/>
          <w:rFonts w:ascii="Times New Roman" w:hAnsi="Times New Roman"/>
        </w:rPr>
        <w:footnoteRef/>
      </w:r>
      <w:r w:rsidRPr="00B43E2D">
        <w:rPr>
          <w:rFonts w:ascii="Times New Roman" w:hAnsi="Times New Roman"/>
        </w:rPr>
        <w:t xml:space="preserve"> Nguồn</w:t>
      </w:r>
      <w:r w:rsidRPr="00B43E2D">
        <w:rPr>
          <w:rFonts w:ascii="Times New Roman" w:hAnsi="Times New Roman"/>
          <w:lang w:val="vi-VN"/>
        </w:rPr>
        <w:t xml:space="preserve">: </w:t>
      </w:r>
      <w:r w:rsidR="00E94105">
        <w:rPr>
          <w:rFonts w:ascii="Times New Roman" w:hAnsi="Times New Roman"/>
          <w:lang w:val="vi-VN"/>
        </w:rPr>
        <w:t>T</w:t>
      </w:r>
      <w:r w:rsidRPr="00B43E2D">
        <w:rPr>
          <w:rFonts w:ascii="Times New Roman" w:hAnsi="Times New Roman"/>
          <w:lang w:val="vi-VN"/>
        </w:rPr>
        <w:t>ổng hợp của Vụ các vấn đề chung về xây dựng pháp luật, Bộ Tư pháp</w:t>
      </w:r>
    </w:p>
  </w:footnote>
  <w:footnote w:id="2">
    <w:p w14:paraId="797EEE40" w14:textId="77777777" w:rsidR="005F5086" w:rsidRPr="0036044B" w:rsidRDefault="005F5086" w:rsidP="00495B6A">
      <w:pPr>
        <w:pStyle w:val="FootnoteText"/>
        <w:spacing w:before="0" w:after="0" w:line="240" w:lineRule="exact"/>
        <w:rPr>
          <w:rFonts w:ascii="Times New Roman" w:hAnsi="Times New Roman"/>
          <w:lang w:val="vi-VN"/>
        </w:rPr>
      </w:pPr>
      <w:r>
        <w:rPr>
          <w:rStyle w:val="FootnoteReference"/>
          <w:rFonts w:ascii="Times New Roman" w:hAnsi="Times New Roman"/>
        </w:rPr>
        <w:footnoteRef/>
      </w:r>
      <w:r w:rsidRPr="0036044B">
        <w:rPr>
          <w:rFonts w:ascii="Times New Roman" w:hAnsi="Times New Roman"/>
          <w:lang w:val="vi-VN"/>
        </w:rPr>
        <w:t xml:space="preserve"> Điều 12 Nghị định số 55/2011/NĐ-CP quy định: công chức pháp chế làm việc tại các Bộ, cơ quan ngang Bộ, cơ quan thuộc Chính phủ và cơ quan chuyên môn thuộc Ủy ban nhân dân cấp tỉnh, người đứng đầu tổ chức pháp chế phải có trình độ cử nhân luật trở lên. Doanh nghiệp nhà nước có thể vận dụng tiêu chuẩn của người làm công tác pháp chế tại các Bộ, cơ quan ngang Bộ, cơ quan thuộc Chính phủ và cơ quan chuyên môn thuộc Ủy ban nhân dân cấp tỉnh để lựa chọn, bố trí, sử dụng và quyết định chế độ đối với nhân viên pháp chế</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495269"/>
      <w:docPartObj>
        <w:docPartGallery w:val="Page Numbers (Top of Page)"/>
        <w:docPartUnique/>
      </w:docPartObj>
    </w:sdtPr>
    <w:sdtEndPr>
      <w:rPr>
        <w:rFonts w:ascii="Times New Roman" w:hAnsi="Times New Roman" w:cs="Times New Roman"/>
        <w:noProof/>
      </w:rPr>
    </w:sdtEndPr>
    <w:sdtContent>
      <w:p w14:paraId="3CFAFBFE" w14:textId="7C0386B4" w:rsidR="00C67988" w:rsidRPr="00C67988" w:rsidRDefault="00C67988">
        <w:pPr>
          <w:pStyle w:val="Header"/>
          <w:jc w:val="center"/>
          <w:rPr>
            <w:rFonts w:ascii="Times New Roman" w:hAnsi="Times New Roman" w:cs="Times New Roman"/>
          </w:rPr>
        </w:pPr>
        <w:r w:rsidRPr="00C67988">
          <w:rPr>
            <w:rFonts w:ascii="Times New Roman" w:hAnsi="Times New Roman" w:cs="Times New Roman"/>
          </w:rPr>
          <w:fldChar w:fldCharType="begin"/>
        </w:r>
        <w:r w:rsidRPr="00C67988">
          <w:rPr>
            <w:rFonts w:ascii="Times New Roman" w:hAnsi="Times New Roman" w:cs="Times New Roman"/>
          </w:rPr>
          <w:instrText xml:space="preserve"> PAGE   \* MERGEFORMAT </w:instrText>
        </w:r>
        <w:r w:rsidRPr="00C67988">
          <w:rPr>
            <w:rFonts w:ascii="Times New Roman" w:hAnsi="Times New Roman" w:cs="Times New Roman"/>
          </w:rPr>
          <w:fldChar w:fldCharType="separate"/>
        </w:r>
        <w:r w:rsidR="000B7CFA">
          <w:rPr>
            <w:rFonts w:ascii="Times New Roman" w:hAnsi="Times New Roman" w:cs="Times New Roman"/>
            <w:noProof/>
          </w:rPr>
          <w:t>7</w:t>
        </w:r>
        <w:r w:rsidRPr="00C67988">
          <w:rPr>
            <w:rFonts w:ascii="Times New Roman" w:hAnsi="Times New Roman" w:cs="Times New Roman"/>
            <w:noProof/>
          </w:rPr>
          <w:fldChar w:fldCharType="end"/>
        </w:r>
      </w:p>
    </w:sdtContent>
  </w:sdt>
  <w:p w14:paraId="1BC48440" w14:textId="0E8891E4" w:rsidR="008C0389" w:rsidRPr="00B63430" w:rsidRDefault="008C0389" w:rsidP="00B63430">
    <w:pPr>
      <w:pStyle w:val="Header"/>
      <w:jc w:val="center"/>
      <w:rPr>
        <w:rFonts w:ascii="Times New Roman" w:hAnsi="Times New Roman" w:cs="Times New Roman"/>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BF8D3" w14:textId="27E4571B" w:rsidR="007204C1" w:rsidRDefault="007204C1">
    <w:pPr>
      <w:pStyle w:val="Header"/>
      <w:jc w:val="center"/>
    </w:pPr>
  </w:p>
  <w:p w14:paraId="04D6B9F8" w14:textId="77777777" w:rsidR="007204C1" w:rsidRDefault="007204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478A3"/>
    <w:multiLevelType w:val="hybridMultilevel"/>
    <w:tmpl w:val="235E5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822EB"/>
    <w:multiLevelType w:val="hybridMultilevel"/>
    <w:tmpl w:val="476EACE2"/>
    <w:lvl w:ilvl="0" w:tplc="65C23C0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DB830DA"/>
    <w:multiLevelType w:val="hybridMultilevel"/>
    <w:tmpl w:val="9E8039E2"/>
    <w:lvl w:ilvl="0" w:tplc="836C528E">
      <w:start w:val="3"/>
      <w:numFmt w:val="bullet"/>
      <w:lvlText w:val="-"/>
      <w:lvlJc w:val="left"/>
      <w:pPr>
        <w:ind w:left="1080" w:hanging="360"/>
      </w:pPr>
      <w:rPr>
        <w:rFonts w:ascii="Times New Roman" w:eastAsiaTheme="minorHAnsi"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DFF"/>
    <w:rsid w:val="00027D19"/>
    <w:rsid w:val="000571D4"/>
    <w:rsid w:val="00066C28"/>
    <w:rsid w:val="000B7CFA"/>
    <w:rsid w:val="000E324F"/>
    <w:rsid w:val="000E341C"/>
    <w:rsid w:val="000E6469"/>
    <w:rsid w:val="0019397F"/>
    <w:rsid w:val="0036044B"/>
    <w:rsid w:val="004210EF"/>
    <w:rsid w:val="00476C5F"/>
    <w:rsid w:val="00495B6A"/>
    <w:rsid w:val="004D180A"/>
    <w:rsid w:val="00557F5F"/>
    <w:rsid w:val="005C595F"/>
    <w:rsid w:val="005F5086"/>
    <w:rsid w:val="005F70E2"/>
    <w:rsid w:val="00607D74"/>
    <w:rsid w:val="00660424"/>
    <w:rsid w:val="006C75A4"/>
    <w:rsid w:val="006D58B3"/>
    <w:rsid w:val="006D675D"/>
    <w:rsid w:val="00717806"/>
    <w:rsid w:val="007204C1"/>
    <w:rsid w:val="008B51DB"/>
    <w:rsid w:val="008C0389"/>
    <w:rsid w:val="008C0BF1"/>
    <w:rsid w:val="00940740"/>
    <w:rsid w:val="009936E2"/>
    <w:rsid w:val="009B3279"/>
    <w:rsid w:val="00A305F0"/>
    <w:rsid w:val="00A368F7"/>
    <w:rsid w:val="00AD2051"/>
    <w:rsid w:val="00B43E2D"/>
    <w:rsid w:val="00B63430"/>
    <w:rsid w:val="00B7538D"/>
    <w:rsid w:val="00B9555A"/>
    <w:rsid w:val="00C01B30"/>
    <w:rsid w:val="00C10DFF"/>
    <w:rsid w:val="00C41092"/>
    <w:rsid w:val="00C67988"/>
    <w:rsid w:val="00C85B4C"/>
    <w:rsid w:val="00E53D1E"/>
    <w:rsid w:val="00E94105"/>
    <w:rsid w:val="00EA4065"/>
    <w:rsid w:val="00F00970"/>
    <w:rsid w:val="00F22E7E"/>
    <w:rsid w:val="00FA0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9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DFF"/>
    <w:pPr>
      <w:ind w:left="720"/>
      <w:contextualSpacing/>
    </w:pPr>
  </w:style>
  <w:style w:type="paragraph" w:styleId="FootnoteText">
    <w:name w:val="footnote text"/>
    <w:basedOn w:val="Normal"/>
    <w:link w:val="FootnoteTextChar"/>
    <w:uiPriority w:val="99"/>
    <w:unhideWhenUsed/>
    <w:rsid w:val="005F5086"/>
    <w:pPr>
      <w:spacing w:before="60" w:after="60" w:line="276" w:lineRule="auto"/>
      <w:jc w:val="both"/>
    </w:pPr>
    <w:rPr>
      <w:rFonts w:ascii="Arial" w:eastAsia="Calibri" w:hAnsi="Arial" w:cs="Times New Roman"/>
      <w:sz w:val="20"/>
      <w:szCs w:val="20"/>
    </w:rPr>
  </w:style>
  <w:style w:type="character" w:customStyle="1" w:styleId="FootnoteTextChar">
    <w:name w:val="Footnote Text Char"/>
    <w:basedOn w:val="DefaultParagraphFont"/>
    <w:link w:val="FootnoteText"/>
    <w:uiPriority w:val="99"/>
    <w:rsid w:val="005F5086"/>
    <w:rPr>
      <w:rFonts w:ascii="Arial" w:eastAsia="Calibri" w:hAnsi="Arial" w:cs="Times New Roman"/>
      <w:sz w:val="20"/>
      <w:szCs w:val="20"/>
      <w:lang w:val="en-US"/>
    </w:rPr>
  </w:style>
  <w:style w:type="character" w:styleId="FootnoteReference">
    <w:name w:val="footnote reference"/>
    <w:uiPriority w:val="99"/>
    <w:semiHidden/>
    <w:unhideWhenUsed/>
    <w:rsid w:val="005F5086"/>
    <w:rPr>
      <w:vertAlign w:val="superscript"/>
    </w:rPr>
  </w:style>
  <w:style w:type="paragraph" w:styleId="NormalWeb">
    <w:name w:val="Normal (Web)"/>
    <w:basedOn w:val="Normal"/>
    <w:uiPriority w:val="99"/>
    <w:unhideWhenUsed/>
    <w:rsid w:val="005F5086"/>
    <w:pPr>
      <w:spacing w:before="100" w:beforeAutospacing="1" w:after="100" w:afterAutospacing="1"/>
    </w:pPr>
    <w:rPr>
      <w:rFonts w:ascii="Times" w:eastAsia="Times New Roman" w:hAnsi="Times" w:cs="Times New Roman"/>
      <w:sz w:val="20"/>
      <w:szCs w:val="20"/>
      <w:lang w:val="en-GB"/>
    </w:rPr>
  </w:style>
  <w:style w:type="paragraph" w:customStyle="1" w:styleId="Default">
    <w:name w:val="Default"/>
    <w:uiPriority w:val="99"/>
    <w:rsid w:val="00557F5F"/>
    <w:pPr>
      <w:autoSpaceDE w:val="0"/>
      <w:autoSpaceDN w:val="0"/>
      <w:adjustRightInd w:val="0"/>
      <w:spacing w:before="120" w:after="120"/>
      <w:ind w:firstLine="697"/>
      <w:jc w:val="both"/>
    </w:pPr>
    <w:rPr>
      <w:rFonts w:ascii="Times New Roman" w:eastAsia="Times New Roman" w:hAnsi="Times New Roman" w:cs="Times New Roman"/>
      <w:color w:val="000000"/>
    </w:rPr>
  </w:style>
  <w:style w:type="paragraph" w:styleId="Header">
    <w:name w:val="header"/>
    <w:basedOn w:val="Normal"/>
    <w:link w:val="HeaderChar"/>
    <w:uiPriority w:val="99"/>
    <w:unhideWhenUsed/>
    <w:rsid w:val="008C0389"/>
    <w:pPr>
      <w:tabs>
        <w:tab w:val="center" w:pos="4680"/>
        <w:tab w:val="right" w:pos="9360"/>
      </w:tabs>
    </w:pPr>
  </w:style>
  <w:style w:type="character" w:customStyle="1" w:styleId="HeaderChar">
    <w:name w:val="Header Char"/>
    <w:basedOn w:val="DefaultParagraphFont"/>
    <w:link w:val="Header"/>
    <w:uiPriority w:val="99"/>
    <w:rsid w:val="008C0389"/>
  </w:style>
  <w:style w:type="paragraph" w:styleId="Footer">
    <w:name w:val="footer"/>
    <w:basedOn w:val="Normal"/>
    <w:link w:val="FooterChar"/>
    <w:uiPriority w:val="99"/>
    <w:unhideWhenUsed/>
    <w:rsid w:val="008C0389"/>
    <w:pPr>
      <w:tabs>
        <w:tab w:val="center" w:pos="4680"/>
        <w:tab w:val="right" w:pos="9360"/>
      </w:tabs>
    </w:pPr>
  </w:style>
  <w:style w:type="character" w:customStyle="1" w:styleId="FooterChar">
    <w:name w:val="Footer Char"/>
    <w:basedOn w:val="DefaultParagraphFont"/>
    <w:link w:val="Footer"/>
    <w:uiPriority w:val="99"/>
    <w:rsid w:val="008C0389"/>
  </w:style>
  <w:style w:type="character" w:styleId="CommentReference">
    <w:name w:val="annotation reference"/>
    <w:basedOn w:val="DefaultParagraphFont"/>
    <w:uiPriority w:val="99"/>
    <w:semiHidden/>
    <w:unhideWhenUsed/>
    <w:rsid w:val="000E324F"/>
    <w:rPr>
      <w:sz w:val="16"/>
      <w:szCs w:val="16"/>
    </w:rPr>
  </w:style>
  <w:style w:type="paragraph" w:styleId="CommentText">
    <w:name w:val="annotation text"/>
    <w:basedOn w:val="Normal"/>
    <w:link w:val="CommentTextChar"/>
    <w:uiPriority w:val="99"/>
    <w:semiHidden/>
    <w:unhideWhenUsed/>
    <w:rsid w:val="000E324F"/>
    <w:rPr>
      <w:sz w:val="20"/>
      <w:szCs w:val="20"/>
    </w:rPr>
  </w:style>
  <w:style w:type="character" w:customStyle="1" w:styleId="CommentTextChar">
    <w:name w:val="Comment Text Char"/>
    <w:basedOn w:val="DefaultParagraphFont"/>
    <w:link w:val="CommentText"/>
    <w:uiPriority w:val="99"/>
    <w:semiHidden/>
    <w:rsid w:val="000E324F"/>
    <w:rPr>
      <w:sz w:val="20"/>
      <w:szCs w:val="20"/>
    </w:rPr>
  </w:style>
  <w:style w:type="paragraph" w:styleId="CommentSubject">
    <w:name w:val="annotation subject"/>
    <w:basedOn w:val="CommentText"/>
    <w:next w:val="CommentText"/>
    <w:link w:val="CommentSubjectChar"/>
    <w:uiPriority w:val="99"/>
    <w:semiHidden/>
    <w:unhideWhenUsed/>
    <w:rsid w:val="000E324F"/>
    <w:rPr>
      <w:b/>
      <w:bCs/>
    </w:rPr>
  </w:style>
  <w:style w:type="character" w:customStyle="1" w:styleId="CommentSubjectChar">
    <w:name w:val="Comment Subject Char"/>
    <w:basedOn w:val="CommentTextChar"/>
    <w:link w:val="CommentSubject"/>
    <w:uiPriority w:val="99"/>
    <w:semiHidden/>
    <w:rsid w:val="000E324F"/>
    <w:rPr>
      <w:b/>
      <w:bCs/>
      <w:sz w:val="20"/>
      <w:szCs w:val="20"/>
    </w:rPr>
  </w:style>
  <w:style w:type="paragraph" w:styleId="BalloonText">
    <w:name w:val="Balloon Text"/>
    <w:basedOn w:val="Normal"/>
    <w:link w:val="BalloonTextChar"/>
    <w:uiPriority w:val="99"/>
    <w:semiHidden/>
    <w:unhideWhenUsed/>
    <w:rsid w:val="000E32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24F"/>
    <w:rPr>
      <w:rFonts w:ascii="Segoe UI" w:hAnsi="Segoe UI" w:cs="Segoe UI"/>
      <w:sz w:val="18"/>
      <w:szCs w:val="18"/>
    </w:rPr>
  </w:style>
  <w:style w:type="paragraph" w:styleId="Revision">
    <w:name w:val="Revision"/>
    <w:hidden/>
    <w:uiPriority w:val="99"/>
    <w:semiHidden/>
    <w:rsid w:val="00B634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DFF"/>
    <w:pPr>
      <w:ind w:left="720"/>
      <w:contextualSpacing/>
    </w:pPr>
  </w:style>
  <w:style w:type="paragraph" w:styleId="FootnoteText">
    <w:name w:val="footnote text"/>
    <w:basedOn w:val="Normal"/>
    <w:link w:val="FootnoteTextChar"/>
    <w:uiPriority w:val="99"/>
    <w:unhideWhenUsed/>
    <w:rsid w:val="005F5086"/>
    <w:pPr>
      <w:spacing w:before="60" w:after="60" w:line="276" w:lineRule="auto"/>
      <w:jc w:val="both"/>
    </w:pPr>
    <w:rPr>
      <w:rFonts w:ascii="Arial" w:eastAsia="Calibri" w:hAnsi="Arial" w:cs="Times New Roman"/>
      <w:sz w:val="20"/>
      <w:szCs w:val="20"/>
    </w:rPr>
  </w:style>
  <w:style w:type="character" w:customStyle="1" w:styleId="FootnoteTextChar">
    <w:name w:val="Footnote Text Char"/>
    <w:basedOn w:val="DefaultParagraphFont"/>
    <w:link w:val="FootnoteText"/>
    <w:uiPriority w:val="99"/>
    <w:rsid w:val="005F5086"/>
    <w:rPr>
      <w:rFonts w:ascii="Arial" w:eastAsia="Calibri" w:hAnsi="Arial" w:cs="Times New Roman"/>
      <w:sz w:val="20"/>
      <w:szCs w:val="20"/>
      <w:lang w:val="en-US"/>
    </w:rPr>
  </w:style>
  <w:style w:type="character" w:styleId="FootnoteReference">
    <w:name w:val="footnote reference"/>
    <w:uiPriority w:val="99"/>
    <w:semiHidden/>
    <w:unhideWhenUsed/>
    <w:rsid w:val="005F5086"/>
    <w:rPr>
      <w:vertAlign w:val="superscript"/>
    </w:rPr>
  </w:style>
  <w:style w:type="paragraph" w:styleId="NormalWeb">
    <w:name w:val="Normal (Web)"/>
    <w:basedOn w:val="Normal"/>
    <w:uiPriority w:val="99"/>
    <w:unhideWhenUsed/>
    <w:rsid w:val="005F5086"/>
    <w:pPr>
      <w:spacing w:before="100" w:beforeAutospacing="1" w:after="100" w:afterAutospacing="1"/>
    </w:pPr>
    <w:rPr>
      <w:rFonts w:ascii="Times" w:eastAsia="Times New Roman" w:hAnsi="Times" w:cs="Times New Roman"/>
      <w:sz w:val="20"/>
      <w:szCs w:val="20"/>
      <w:lang w:val="en-GB"/>
    </w:rPr>
  </w:style>
  <w:style w:type="paragraph" w:customStyle="1" w:styleId="Default">
    <w:name w:val="Default"/>
    <w:uiPriority w:val="99"/>
    <w:rsid w:val="00557F5F"/>
    <w:pPr>
      <w:autoSpaceDE w:val="0"/>
      <w:autoSpaceDN w:val="0"/>
      <w:adjustRightInd w:val="0"/>
      <w:spacing w:before="120" w:after="120"/>
      <w:ind w:firstLine="697"/>
      <w:jc w:val="both"/>
    </w:pPr>
    <w:rPr>
      <w:rFonts w:ascii="Times New Roman" w:eastAsia="Times New Roman" w:hAnsi="Times New Roman" w:cs="Times New Roman"/>
      <w:color w:val="000000"/>
    </w:rPr>
  </w:style>
  <w:style w:type="paragraph" w:styleId="Header">
    <w:name w:val="header"/>
    <w:basedOn w:val="Normal"/>
    <w:link w:val="HeaderChar"/>
    <w:uiPriority w:val="99"/>
    <w:unhideWhenUsed/>
    <w:rsid w:val="008C0389"/>
    <w:pPr>
      <w:tabs>
        <w:tab w:val="center" w:pos="4680"/>
        <w:tab w:val="right" w:pos="9360"/>
      </w:tabs>
    </w:pPr>
  </w:style>
  <w:style w:type="character" w:customStyle="1" w:styleId="HeaderChar">
    <w:name w:val="Header Char"/>
    <w:basedOn w:val="DefaultParagraphFont"/>
    <w:link w:val="Header"/>
    <w:uiPriority w:val="99"/>
    <w:rsid w:val="008C0389"/>
  </w:style>
  <w:style w:type="paragraph" w:styleId="Footer">
    <w:name w:val="footer"/>
    <w:basedOn w:val="Normal"/>
    <w:link w:val="FooterChar"/>
    <w:uiPriority w:val="99"/>
    <w:unhideWhenUsed/>
    <w:rsid w:val="008C0389"/>
    <w:pPr>
      <w:tabs>
        <w:tab w:val="center" w:pos="4680"/>
        <w:tab w:val="right" w:pos="9360"/>
      </w:tabs>
    </w:pPr>
  </w:style>
  <w:style w:type="character" w:customStyle="1" w:styleId="FooterChar">
    <w:name w:val="Footer Char"/>
    <w:basedOn w:val="DefaultParagraphFont"/>
    <w:link w:val="Footer"/>
    <w:uiPriority w:val="99"/>
    <w:rsid w:val="008C0389"/>
  </w:style>
  <w:style w:type="character" w:styleId="CommentReference">
    <w:name w:val="annotation reference"/>
    <w:basedOn w:val="DefaultParagraphFont"/>
    <w:uiPriority w:val="99"/>
    <w:semiHidden/>
    <w:unhideWhenUsed/>
    <w:rsid w:val="000E324F"/>
    <w:rPr>
      <w:sz w:val="16"/>
      <w:szCs w:val="16"/>
    </w:rPr>
  </w:style>
  <w:style w:type="paragraph" w:styleId="CommentText">
    <w:name w:val="annotation text"/>
    <w:basedOn w:val="Normal"/>
    <w:link w:val="CommentTextChar"/>
    <w:uiPriority w:val="99"/>
    <w:semiHidden/>
    <w:unhideWhenUsed/>
    <w:rsid w:val="000E324F"/>
    <w:rPr>
      <w:sz w:val="20"/>
      <w:szCs w:val="20"/>
    </w:rPr>
  </w:style>
  <w:style w:type="character" w:customStyle="1" w:styleId="CommentTextChar">
    <w:name w:val="Comment Text Char"/>
    <w:basedOn w:val="DefaultParagraphFont"/>
    <w:link w:val="CommentText"/>
    <w:uiPriority w:val="99"/>
    <w:semiHidden/>
    <w:rsid w:val="000E324F"/>
    <w:rPr>
      <w:sz w:val="20"/>
      <w:szCs w:val="20"/>
    </w:rPr>
  </w:style>
  <w:style w:type="paragraph" w:styleId="CommentSubject">
    <w:name w:val="annotation subject"/>
    <w:basedOn w:val="CommentText"/>
    <w:next w:val="CommentText"/>
    <w:link w:val="CommentSubjectChar"/>
    <w:uiPriority w:val="99"/>
    <w:semiHidden/>
    <w:unhideWhenUsed/>
    <w:rsid w:val="000E324F"/>
    <w:rPr>
      <w:b/>
      <w:bCs/>
    </w:rPr>
  </w:style>
  <w:style w:type="character" w:customStyle="1" w:styleId="CommentSubjectChar">
    <w:name w:val="Comment Subject Char"/>
    <w:basedOn w:val="CommentTextChar"/>
    <w:link w:val="CommentSubject"/>
    <w:uiPriority w:val="99"/>
    <w:semiHidden/>
    <w:rsid w:val="000E324F"/>
    <w:rPr>
      <w:b/>
      <w:bCs/>
      <w:sz w:val="20"/>
      <w:szCs w:val="20"/>
    </w:rPr>
  </w:style>
  <w:style w:type="paragraph" w:styleId="BalloonText">
    <w:name w:val="Balloon Text"/>
    <w:basedOn w:val="Normal"/>
    <w:link w:val="BalloonTextChar"/>
    <w:uiPriority w:val="99"/>
    <w:semiHidden/>
    <w:unhideWhenUsed/>
    <w:rsid w:val="000E32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24F"/>
    <w:rPr>
      <w:rFonts w:ascii="Segoe UI" w:hAnsi="Segoe UI" w:cs="Segoe UI"/>
      <w:sz w:val="18"/>
      <w:szCs w:val="18"/>
    </w:rPr>
  </w:style>
  <w:style w:type="paragraph" w:styleId="Revision">
    <w:name w:val="Revision"/>
    <w:hidden/>
    <w:uiPriority w:val="99"/>
    <w:semiHidden/>
    <w:rsid w:val="00B63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352AF-B0F1-4FD4-8898-DE4721477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Đoàn Thị Tố Uyên</dc:creator>
  <cp:lastModifiedBy>admin</cp:lastModifiedBy>
  <cp:revision>14</cp:revision>
  <dcterms:created xsi:type="dcterms:W3CDTF">2022-03-15T08:53:00Z</dcterms:created>
  <dcterms:modified xsi:type="dcterms:W3CDTF">2022-03-24T08:52:00Z</dcterms:modified>
</cp:coreProperties>
</file>