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977"/>
        <w:gridCol w:w="6095"/>
      </w:tblGrid>
      <w:tr w:rsidR="00ED6FBF" w:rsidRPr="00ED6FBF" w14:paraId="1FD9CA08" w14:textId="77777777" w:rsidTr="00ED6FBF">
        <w:tc>
          <w:tcPr>
            <w:tcW w:w="2977" w:type="dxa"/>
          </w:tcPr>
          <w:p w14:paraId="700BCED0" w14:textId="77777777" w:rsidR="00ED6FBF" w:rsidRPr="00ED6FBF" w:rsidRDefault="00ED6FBF" w:rsidP="00ED6FBF">
            <w:pPr>
              <w:tabs>
                <w:tab w:val="left" w:pos="534"/>
              </w:tabs>
              <w:spacing w:after="0"/>
              <w:jc w:val="center"/>
              <w:rPr>
                <w:rFonts w:ascii="Times New Roman" w:hAnsi="Times New Roman" w:cs="Times New Roman"/>
                <w:b/>
                <w:sz w:val="28"/>
                <w:szCs w:val="28"/>
              </w:rPr>
            </w:pPr>
            <w:r w:rsidRPr="00ED6FBF">
              <w:rPr>
                <w:rFonts w:ascii="Times New Roman" w:hAnsi="Times New Roman" w:cs="Times New Roman"/>
                <w:b/>
                <w:sz w:val="28"/>
                <w:szCs w:val="28"/>
              </w:rPr>
              <w:t>ỦY BAN NHÂN DÂN</w:t>
            </w:r>
          </w:p>
          <w:p w14:paraId="1009E765" w14:textId="77777777" w:rsidR="00ED6FBF" w:rsidRPr="00ED6FBF" w:rsidRDefault="00ED6FBF" w:rsidP="00ED6FBF">
            <w:pPr>
              <w:spacing w:after="0"/>
              <w:jc w:val="center"/>
              <w:rPr>
                <w:rFonts w:ascii="Times New Roman" w:hAnsi="Times New Roman" w:cs="Times New Roman"/>
                <w:b/>
                <w:sz w:val="28"/>
                <w:szCs w:val="28"/>
              </w:rPr>
            </w:pPr>
            <w:r w:rsidRPr="00ED6FBF">
              <w:rPr>
                <w:rFonts w:ascii="Times New Roman" w:hAnsi="Times New Roman" w:cs="Times New Roman"/>
                <w:b/>
                <w:sz w:val="28"/>
                <w:szCs w:val="28"/>
              </w:rPr>
              <w:t>TỈNH HÀ TĨNH</w:t>
            </w:r>
          </w:p>
          <w:p w14:paraId="66FEBB78" w14:textId="77777777" w:rsidR="00ED6FBF" w:rsidRPr="00ED6FBF" w:rsidRDefault="00ED6FBF" w:rsidP="00ED6FBF">
            <w:pPr>
              <w:spacing w:after="0"/>
              <w:rPr>
                <w:rFonts w:ascii="Times New Roman" w:hAnsi="Times New Roman" w:cs="Times New Roman"/>
                <w:sz w:val="28"/>
                <w:szCs w:val="28"/>
              </w:rPr>
            </w:pPr>
            <w:r w:rsidRPr="00ED6FBF">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01285FC4" wp14:editId="01BBACCE">
                      <wp:simplePos x="0" y="0"/>
                      <wp:positionH relativeFrom="column">
                        <wp:posOffset>641985</wp:posOffset>
                      </wp:positionH>
                      <wp:positionV relativeFrom="paragraph">
                        <wp:posOffset>24130</wp:posOffset>
                      </wp:positionV>
                      <wp:extent cx="6191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F317E9"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0.55pt,1.9pt" to="99.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sJmAEAAIcDAAAOAAAAZHJzL2Uyb0RvYy54bWysU8tu2zAQvAfIPxC8x5IMN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" strokecolor="black [3200]" strokeweight=".5pt">
                      <v:stroke joinstyle="miter"/>
                    </v:line>
                  </w:pict>
                </mc:Fallback>
              </mc:AlternateContent>
            </w:r>
          </w:p>
        </w:tc>
        <w:tc>
          <w:tcPr>
            <w:tcW w:w="6095" w:type="dxa"/>
          </w:tcPr>
          <w:p w14:paraId="556AEA1F" w14:textId="77777777" w:rsidR="00ED6FBF" w:rsidRPr="00ED6FBF" w:rsidRDefault="00ED6FBF" w:rsidP="00ED6FBF">
            <w:pPr>
              <w:spacing w:after="0"/>
              <w:jc w:val="center"/>
              <w:rPr>
                <w:rFonts w:ascii="Times New Roman" w:hAnsi="Times New Roman" w:cs="Times New Roman"/>
                <w:b/>
                <w:sz w:val="28"/>
                <w:szCs w:val="28"/>
              </w:rPr>
            </w:pPr>
            <w:r w:rsidRPr="00ED6FBF">
              <w:rPr>
                <w:rFonts w:ascii="Times New Roman" w:hAnsi="Times New Roman" w:cs="Times New Roman"/>
                <w:b/>
                <w:sz w:val="28"/>
                <w:szCs w:val="28"/>
              </w:rPr>
              <w:t>CỘNG HÒA XÃ HỘI CHỦ NGHĨA VIỆT NAM</w:t>
            </w:r>
          </w:p>
          <w:p w14:paraId="01A486F3" w14:textId="77777777" w:rsidR="00ED6FBF" w:rsidRPr="00ED6FBF" w:rsidRDefault="00ED6FBF" w:rsidP="00ED6FBF">
            <w:pPr>
              <w:spacing w:after="0"/>
              <w:jc w:val="center"/>
              <w:rPr>
                <w:rFonts w:ascii="Times New Roman" w:hAnsi="Times New Roman" w:cs="Times New Roman"/>
                <w:sz w:val="28"/>
                <w:szCs w:val="28"/>
              </w:rPr>
            </w:pPr>
            <w:r w:rsidRPr="00ED6FBF">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E8E05DB" wp14:editId="17E11775">
                      <wp:simplePos x="0" y="0"/>
                      <wp:positionH relativeFrom="column">
                        <wp:posOffset>835746</wp:posOffset>
                      </wp:positionH>
                      <wp:positionV relativeFrom="paragraph">
                        <wp:posOffset>226695</wp:posOffset>
                      </wp:positionV>
                      <wp:extent cx="206700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067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BC9F58"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pt,17.85pt" to="228.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" strokecolor="black [3200]" strokeweight=".5pt">
                      <v:stroke joinstyle="miter"/>
                    </v:line>
                  </w:pict>
                </mc:Fallback>
              </mc:AlternateContent>
            </w:r>
            <w:r w:rsidRPr="00ED6FBF">
              <w:rPr>
                <w:rFonts w:ascii="Times New Roman" w:hAnsi="Times New Roman" w:cs="Times New Roman"/>
                <w:b/>
                <w:sz w:val="28"/>
                <w:szCs w:val="28"/>
              </w:rPr>
              <w:t>Độc lâp- Tự do - Hạnh phúc</w:t>
            </w:r>
          </w:p>
        </w:tc>
      </w:tr>
    </w:tbl>
    <w:p w14:paraId="02A59257" w14:textId="77777777" w:rsidR="00ED6FBF" w:rsidRDefault="00ED6FBF" w:rsidP="00E2690F">
      <w:pPr>
        <w:spacing w:after="0" w:line="240" w:lineRule="auto"/>
        <w:ind w:firstLine="567"/>
        <w:jc w:val="center"/>
        <w:rPr>
          <w:rFonts w:ascii="Times New Roman" w:hAnsi="Times New Roman" w:cs="Times New Roman"/>
          <w:b/>
          <w:sz w:val="28"/>
          <w:szCs w:val="28"/>
        </w:rPr>
      </w:pPr>
    </w:p>
    <w:p w14:paraId="79DBDD4A" w14:textId="02689EED" w:rsidR="00D32B38" w:rsidRPr="008663BC" w:rsidRDefault="00445DAE" w:rsidP="003D07D5">
      <w:pPr>
        <w:spacing w:after="0" w:line="240" w:lineRule="auto"/>
        <w:jc w:val="center"/>
        <w:rPr>
          <w:rFonts w:ascii="Times New Roman" w:hAnsi="Times New Roman" w:cs="Times New Roman"/>
          <w:b/>
          <w:sz w:val="28"/>
          <w:szCs w:val="28"/>
        </w:rPr>
      </w:pPr>
      <w:r w:rsidRPr="008663BC">
        <w:rPr>
          <w:rFonts w:ascii="Times New Roman" w:hAnsi="Times New Roman" w:cs="Times New Roman"/>
          <w:b/>
          <w:sz w:val="28"/>
          <w:szCs w:val="28"/>
        </w:rPr>
        <w:t>QUY ĐỊNH</w:t>
      </w:r>
    </w:p>
    <w:p w14:paraId="02C561E3" w14:textId="77777777" w:rsidR="00445DAE" w:rsidRPr="008663BC" w:rsidRDefault="00445DAE" w:rsidP="00E2690F">
      <w:pPr>
        <w:spacing w:after="0" w:line="240" w:lineRule="auto"/>
        <w:ind w:firstLine="567"/>
        <w:jc w:val="center"/>
        <w:rPr>
          <w:rFonts w:ascii="Times New Roman" w:hAnsi="Times New Roman" w:cs="Times New Roman"/>
          <w:b/>
          <w:sz w:val="28"/>
          <w:szCs w:val="28"/>
        </w:rPr>
      </w:pPr>
      <w:r w:rsidRPr="008663BC">
        <w:rPr>
          <w:rFonts w:ascii="Times New Roman" w:hAnsi="Times New Roman" w:cs="Times New Roman"/>
          <w:b/>
          <w:sz w:val="28"/>
          <w:szCs w:val="28"/>
        </w:rPr>
        <w:t>VỀ QUẢN LÝ, THANH TOÁN, QUYẾT TOÁN VỐN ĐẦU TƯ NGUỒN NGÂN SÁCH NHÀ NƯỚC GIAO CHO CỘNG ĐỒNG TỰ THỰC HIỆN XÂY DỰNG CÔNG TRÌNH THEO ĐỊNH MỨC HỖ TRỢ (BẰNG HIỆN VẬT HOẶC BẰNG TIỀN)</w:t>
      </w:r>
    </w:p>
    <w:p w14:paraId="6948FAA2" w14:textId="07B5E09B" w:rsidR="00445DAE" w:rsidRPr="00AF0906" w:rsidRDefault="00445DAE" w:rsidP="00E2690F">
      <w:pPr>
        <w:spacing w:after="0" w:line="240" w:lineRule="auto"/>
        <w:ind w:firstLine="567"/>
        <w:jc w:val="center"/>
        <w:rPr>
          <w:rFonts w:ascii="Times New Roman" w:hAnsi="Times New Roman" w:cs="Times New Roman"/>
          <w:i/>
          <w:sz w:val="28"/>
          <w:szCs w:val="28"/>
        </w:rPr>
      </w:pPr>
      <w:r w:rsidRPr="00AF0906">
        <w:rPr>
          <w:rFonts w:ascii="Times New Roman" w:hAnsi="Times New Roman" w:cs="Times New Roman"/>
          <w:i/>
          <w:sz w:val="28"/>
          <w:szCs w:val="28"/>
        </w:rPr>
        <w:t xml:space="preserve">(Ban hành kèm </w:t>
      </w:r>
      <w:proofErr w:type="gramStart"/>
      <w:r w:rsidRPr="00AF0906">
        <w:rPr>
          <w:rFonts w:ascii="Times New Roman" w:hAnsi="Times New Roman" w:cs="Times New Roman"/>
          <w:i/>
          <w:sz w:val="28"/>
          <w:szCs w:val="28"/>
        </w:rPr>
        <w:t>theo</w:t>
      </w:r>
      <w:proofErr w:type="gramEnd"/>
      <w:r w:rsidRPr="00AF0906">
        <w:rPr>
          <w:rFonts w:ascii="Times New Roman" w:hAnsi="Times New Roman" w:cs="Times New Roman"/>
          <w:i/>
          <w:sz w:val="28"/>
          <w:szCs w:val="28"/>
        </w:rPr>
        <w:t xml:space="preserve"> Quyết định số</w:t>
      </w:r>
      <w:r w:rsidR="00AF0906" w:rsidRPr="00AF0906">
        <w:rPr>
          <w:rFonts w:ascii="Times New Roman" w:hAnsi="Times New Roman" w:cs="Times New Roman"/>
          <w:i/>
          <w:sz w:val="28"/>
          <w:szCs w:val="28"/>
        </w:rPr>
        <w:t xml:space="preserve"> 09</w:t>
      </w:r>
      <w:r w:rsidRPr="00AF0906">
        <w:rPr>
          <w:rFonts w:ascii="Times New Roman" w:hAnsi="Times New Roman" w:cs="Times New Roman"/>
          <w:i/>
          <w:sz w:val="28"/>
          <w:szCs w:val="28"/>
        </w:rPr>
        <w:t>/202</w:t>
      </w:r>
      <w:r w:rsidR="00E000C0" w:rsidRPr="00AF0906">
        <w:rPr>
          <w:rFonts w:ascii="Times New Roman" w:hAnsi="Times New Roman" w:cs="Times New Roman"/>
          <w:i/>
          <w:sz w:val="28"/>
          <w:szCs w:val="28"/>
        </w:rPr>
        <w:t>3</w:t>
      </w:r>
      <w:r w:rsidR="00AF0906" w:rsidRPr="00AF0906">
        <w:rPr>
          <w:rFonts w:ascii="Times New Roman" w:hAnsi="Times New Roman" w:cs="Times New Roman"/>
          <w:i/>
          <w:sz w:val="28"/>
          <w:szCs w:val="28"/>
        </w:rPr>
        <w:t>/QĐ-UBND ngày 13</w:t>
      </w:r>
      <w:r w:rsidRPr="00AF0906">
        <w:rPr>
          <w:rFonts w:ascii="Times New Roman" w:hAnsi="Times New Roman" w:cs="Times New Roman"/>
          <w:i/>
          <w:sz w:val="28"/>
          <w:szCs w:val="28"/>
        </w:rPr>
        <w:t>/</w:t>
      </w:r>
      <w:r w:rsidR="00AF0906" w:rsidRPr="00AF0906">
        <w:rPr>
          <w:rFonts w:ascii="Times New Roman" w:hAnsi="Times New Roman" w:cs="Times New Roman"/>
          <w:i/>
          <w:sz w:val="28"/>
          <w:szCs w:val="28"/>
        </w:rPr>
        <w:t>02</w:t>
      </w:r>
      <w:r w:rsidRPr="00AF0906">
        <w:rPr>
          <w:rFonts w:ascii="Times New Roman" w:hAnsi="Times New Roman" w:cs="Times New Roman"/>
          <w:i/>
          <w:sz w:val="28"/>
          <w:szCs w:val="28"/>
        </w:rPr>
        <w:t>/202</w:t>
      </w:r>
      <w:r w:rsidR="00E000C0" w:rsidRPr="00AF0906">
        <w:rPr>
          <w:rFonts w:ascii="Times New Roman" w:hAnsi="Times New Roman" w:cs="Times New Roman"/>
          <w:i/>
          <w:sz w:val="28"/>
          <w:szCs w:val="28"/>
        </w:rPr>
        <w:t>3</w:t>
      </w:r>
      <w:r w:rsidRPr="00AF0906">
        <w:rPr>
          <w:rFonts w:ascii="Times New Roman" w:hAnsi="Times New Roman" w:cs="Times New Roman"/>
          <w:i/>
          <w:sz w:val="28"/>
          <w:szCs w:val="28"/>
        </w:rPr>
        <w:t xml:space="preserve"> của Ủy ban nhân dân tỉnh)</w:t>
      </w:r>
    </w:p>
    <w:p w14:paraId="2FC40966" w14:textId="744EBE58" w:rsidR="00785113" w:rsidRDefault="00ED6FBF"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0BE93547" wp14:editId="2EFBF46D">
                <wp:simplePos x="0" y="0"/>
                <wp:positionH relativeFrom="column">
                  <wp:posOffset>2068178</wp:posOffset>
                </wp:positionH>
                <wp:positionV relativeFrom="paragraph">
                  <wp:posOffset>22225</wp:posOffset>
                </wp:positionV>
                <wp:extent cx="1474573" cy="5080"/>
                <wp:effectExtent l="0" t="0" r="11430" b="33020"/>
                <wp:wrapNone/>
                <wp:docPr id="1" name="Straight Connector 1"/>
                <wp:cNvGraphicFramePr/>
                <a:graphic xmlns:a="http://schemas.openxmlformats.org/drawingml/2006/main">
                  <a:graphicData uri="http://schemas.microsoft.com/office/word/2010/wordprocessingShape">
                    <wps:wsp>
                      <wps:cNvCnPr/>
                      <wps:spPr>
                        <a:xfrm>
                          <a:off x="0" y="0"/>
                          <a:ext cx="1474573" cy="5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85pt,1.75pt" to="27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" strokecolor="#4472c4 [3204]" strokeweight=".5pt">
                <v:stroke joinstyle="miter"/>
              </v:line>
            </w:pict>
          </mc:Fallback>
        </mc:AlternateContent>
      </w:r>
    </w:p>
    <w:p w14:paraId="0EA951CB" w14:textId="77777777" w:rsidR="00704569" w:rsidRPr="00704569" w:rsidRDefault="00704569" w:rsidP="00704569">
      <w:pPr>
        <w:spacing w:after="0" w:line="240" w:lineRule="auto"/>
        <w:ind w:firstLine="567"/>
        <w:jc w:val="center"/>
        <w:rPr>
          <w:rFonts w:ascii="Times New Roman" w:hAnsi="Times New Roman" w:cs="Times New Roman"/>
          <w:b/>
          <w:sz w:val="28"/>
          <w:szCs w:val="28"/>
        </w:rPr>
      </w:pPr>
      <w:r w:rsidRPr="00704569">
        <w:rPr>
          <w:rFonts w:ascii="Times New Roman" w:hAnsi="Times New Roman" w:cs="Times New Roman"/>
          <w:b/>
          <w:sz w:val="28"/>
          <w:szCs w:val="28"/>
        </w:rPr>
        <w:t>Chương I</w:t>
      </w:r>
    </w:p>
    <w:p w14:paraId="10B39405" w14:textId="77777777" w:rsidR="00704569" w:rsidRPr="00704569" w:rsidRDefault="00704569" w:rsidP="00704569">
      <w:pPr>
        <w:spacing w:after="0" w:line="240" w:lineRule="auto"/>
        <w:ind w:firstLine="567"/>
        <w:jc w:val="center"/>
        <w:rPr>
          <w:rFonts w:ascii="Times New Roman" w:hAnsi="Times New Roman" w:cs="Times New Roman"/>
          <w:b/>
          <w:sz w:val="28"/>
          <w:szCs w:val="28"/>
        </w:rPr>
      </w:pPr>
      <w:r w:rsidRPr="00704569">
        <w:rPr>
          <w:rFonts w:ascii="Times New Roman" w:hAnsi="Times New Roman" w:cs="Times New Roman"/>
          <w:b/>
          <w:sz w:val="28"/>
          <w:szCs w:val="28"/>
        </w:rPr>
        <w:t>QUY ĐỊNH CHUNG</w:t>
      </w:r>
    </w:p>
    <w:p w14:paraId="54422AEE" w14:textId="77777777" w:rsidR="00EC57B9" w:rsidRDefault="00EC57B9" w:rsidP="00785113">
      <w:pPr>
        <w:spacing w:after="0" w:line="240" w:lineRule="auto"/>
        <w:ind w:firstLine="567"/>
        <w:jc w:val="both"/>
        <w:rPr>
          <w:rFonts w:ascii="Times New Roman" w:hAnsi="Times New Roman" w:cs="Times New Roman"/>
          <w:b/>
          <w:sz w:val="28"/>
          <w:szCs w:val="28"/>
        </w:rPr>
      </w:pPr>
      <w:bookmarkStart w:id="0" w:name="_GoBack"/>
      <w:bookmarkEnd w:id="0"/>
    </w:p>
    <w:p w14:paraId="0975BF43" w14:textId="77777777" w:rsidR="00EC57B9" w:rsidRDefault="00EC57B9" w:rsidP="00785113">
      <w:pPr>
        <w:spacing w:after="0" w:line="240" w:lineRule="auto"/>
        <w:ind w:firstLine="567"/>
        <w:jc w:val="both"/>
        <w:rPr>
          <w:rFonts w:ascii="Times New Roman" w:hAnsi="Times New Roman" w:cs="Times New Roman"/>
          <w:b/>
          <w:sz w:val="28"/>
          <w:szCs w:val="28"/>
        </w:rPr>
      </w:pPr>
    </w:p>
    <w:p w14:paraId="053715CE" w14:textId="77777777" w:rsidR="00704569" w:rsidRPr="00EC57B9" w:rsidRDefault="003460D7" w:rsidP="00785113">
      <w:pPr>
        <w:spacing w:after="0" w:line="240" w:lineRule="auto"/>
        <w:ind w:firstLine="567"/>
        <w:jc w:val="both"/>
        <w:rPr>
          <w:rFonts w:ascii="Times New Roman" w:hAnsi="Times New Roman" w:cs="Times New Roman"/>
          <w:b/>
          <w:sz w:val="28"/>
          <w:szCs w:val="28"/>
        </w:rPr>
      </w:pPr>
      <w:proofErr w:type="gramStart"/>
      <w:r w:rsidRPr="00EC57B9">
        <w:rPr>
          <w:rFonts w:ascii="Times New Roman" w:hAnsi="Times New Roman" w:cs="Times New Roman"/>
          <w:b/>
          <w:sz w:val="28"/>
          <w:szCs w:val="28"/>
        </w:rPr>
        <w:t>Điều 1.</w:t>
      </w:r>
      <w:proofErr w:type="gramEnd"/>
      <w:r w:rsidRPr="00EC57B9">
        <w:rPr>
          <w:rFonts w:ascii="Times New Roman" w:hAnsi="Times New Roman" w:cs="Times New Roman"/>
          <w:b/>
          <w:sz w:val="28"/>
          <w:szCs w:val="28"/>
        </w:rPr>
        <w:t xml:space="preserve"> </w:t>
      </w:r>
      <w:r w:rsidR="00EC57B9" w:rsidRPr="00EC57B9">
        <w:rPr>
          <w:rFonts w:ascii="Times New Roman" w:hAnsi="Times New Roman" w:cs="Times New Roman"/>
          <w:b/>
          <w:sz w:val="28"/>
          <w:szCs w:val="28"/>
        </w:rPr>
        <w:t xml:space="preserve">Phạm </w:t>
      </w:r>
      <w:proofErr w:type="gramStart"/>
      <w:r w:rsidR="00EC57B9" w:rsidRPr="00EC57B9">
        <w:rPr>
          <w:rFonts w:ascii="Times New Roman" w:hAnsi="Times New Roman" w:cs="Times New Roman"/>
          <w:b/>
          <w:sz w:val="28"/>
          <w:szCs w:val="28"/>
        </w:rPr>
        <w:t>vi</w:t>
      </w:r>
      <w:proofErr w:type="gramEnd"/>
      <w:r w:rsidR="00EC57B9" w:rsidRPr="00EC57B9">
        <w:rPr>
          <w:rFonts w:ascii="Times New Roman" w:hAnsi="Times New Roman" w:cs="Times New Roman"/>
          <w:b/>
          <w:sz w:val="28"/>
          <w:szCs w:val="28"/>
        </w:rPr>
        <w:t xml:space="preserve"> điều chỉnh</w:t>
      </w:r>
    </w:p>
    <w:p w14:paraId="2D4C369C" w14:textId="5431A2BF" w:rsidR="00704569" w:rsidRDefault="001E6323"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Q</w:t>
      </w:r>
      <w:r w:rsidR="00360D81">
        <w:rPr>
          <w:rFonts w:ascii="Times New Roman" w:hAnsi="Times New Roman" w:cs="Times New Roman"/>
          <w:sz w:val="28"/>
          <w:szCs w:val="28"/>
        </w:rPr>
        <w:t xml:space="preserve">uy định việc quản lý, thanh toán và quyết toán vốn đầu tư nguồn ngân sách nhà nước giao cho cộng đồng tự thực hiện xây dựng công trình </w:t>
      </w:r>
      <w:proofErr w:type="gramStart"/>
      <w:r w:rsidR="00360D81">
        <w:rPr>
          <w:rFonts w:ascii="Times New Roman" w:hAnsi="Times New Roman" w:cs="Times New Roman"/>
          <w:sz w:val="28"/>
          <w:szCs w:val="28"/>
        </w:rPr>
        <w:t>theo</w:t>
      </w:r>
      <w:proofErr w:type="gramEnd"/>
      <w:r w:rsidR="00360D81">
        <w:rPr>
          <w:rFonts w:ascii="Times New Roman" w:hAnsi="Times New Roman" w:cs="Times New Roman"/>
          <w:sz w:val="28"/>
          <w:szCs w:val="28"/>
        </w:rPr>
        <w:t xml:space="preserve"> định mức hỗ trợ (bằng hiện vật hoặc bằng tiền) thuộc các Chương trình mục tiêu quốc gia trên địa bàn tỉnh Hà Tĩnh</w:t>
      </w:r>
      <w:r w:rsidR="00B14AFD">
        <w:rPr>
          <w:rFonts w:ascii="Times New Roman" w:hAnsi="Times New Roman" w:cs="Times New Roman"/>
          <w:sz w:val="28"/>
          <w:szCs w:val="28"/>
        </w:rPr>
        <w:t>.</w:t>
      </w:r>
    </w:p>
    <w:p w14:paraId="5FD7D00B" w14:textId="77777777" w:rsidR="005809EF" w:rsidRPr="004B4B11" w:rsidRDefault="005809EF" w:rsidP="005809EF">
      <w:pPr>
        <w:spacing w:after="0"/>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Điều</w:t>
      </w:r>
      <w:r w:rsidRPr="004B4B11">
        <w:rPr>
          <w:rFonts w:ascii="Times New Roman" w:hAnsi="Times New Roman" w:cs="Times New Roman"/>
          <w:b/>
          <w:sz w:val="28"/>
          <w:szCs w:val="28"/>
        </w:rPr>
        <w:t xml:space="preserve"> 2.</w:t>
      </w:r>
      <w:proofErr w:type="gramEnd"/>
      <w:r w:rsidRPr="004B4B11">
        <w:rPr>
          <w:rFonts w:ascii="Times New Roman" w:hAnsi="Times New Roman" w:cs="Times New Roman"/>
          <w:b/>
          <w:sz w:val="28"/>
          <w:szCs w:val="28"/>
        </w:rPr>
        <w:t xml:space="preserve"> Đối tượng áp dụng</w:t>
      </w:r>
    </w:p>
    <w:p w14:paraId="755519DF" w14:textId="77777777" w:rsidR="00B14AFD" w:rsidRDefault="005809EF" w:rsidP="005809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Quy định này áp dụng đối với các cơ quan, tổ chức, cộng đồng dân cư và cá nhân có liên quan đến việc quản lý, thanh toán và quyết toán vốn đầu tư nguồn ngân sách nhà nước giao cho cộng đồng tự thực hiện xây dựng công trình theo định mức hỗ trợ (bằng hiện vật hoặc bằng tiền) thuộc các Chương trình mục tiêu quốc gia trên địa bàn tỉnh Hà Tĩnh.</w:t>
      </w:r>
    </w:p>
    <w:p w14:paraId="5CCE8515" w14:textId="77777777" w:rsidR="001319EC" w:rsidRDefault="009D1F84" w:rsidP="009D1F84">
      <w:pPr>
        <w:spacing w:after="0"/>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Điều</w:t>
      </w:r>
      <w:r w:rsidRPr="00A47A5E">
        <w:rPr>
          <w:rFonts w:ascii="Times New Roman" w:hAnsi="Times New Roman" w:cs="Times New Roman"/>
          <w:b/>
          <w:sz w:val="28"/>
          <w:szCs w:val="28"/>
        </w:rPr>
        <w:t xml:space="preserve"> 3.</w:t>
      </w:r>
      <w:proofErr w:type="gramEnd"/>
      <w:r w:rsidRPr="00A47A5E">
        <w:rPr>
          <w:rFonts w:ascii="Times New Roman" w:hAnsi="Times New Roman" w:cs="Times New Roman"/>
          <w:b/>
          <w:sz w:val="28"/>
          <w:szCs w:val="28"/>
        </w:rPr>
        <w:t xml:space="preserve"> Nguyên tắc quản lý và tổ chức thực hiện dự án</w:t>
      </w:r>
      <w:r>
        <w:rPr>
          <w:rFonts w:ascii="Times New Roman" w:hAnsi="Times New Roman" w:cs="Times New Roman"/>
          <w:b/>
          <w:sz w:val="28"/>
          <w:szCs w:val="28"/>
        </w:rPr>
        <w:t xml:space="preserve"> </w:t>
      </w:r>
    </w:p>
    <w:p w14:paraId="79D4673E" w14:textId="77777777" w:rsidR="009D1F84" w:rsidRDefault="009D1F84" w:rsidP="009D1F84">
      <w:pPr>
        <w:spacing w:after="0"/>
        <w:ind w:firstLine="567"/>
        <w:jc w:val="both"/>
        <w:rPr>
          <w:rFonts w:ascii="Times New Roman" w:hAnsi="Times New Roman" w:cs="Times New Roman"/>
          <w:sz w:val="28"/>
          <w:szCs w:val="28"/>
        </w:rPr>
      </w:pPr>
      <w:r>
        <w:rPr>
          <w:rFonts w:ascii="Times New Roman" w:hAnsi="Times New Roman" w:cs="Times New Roman"/>
          <w:sz w:val="28"/>
          <w:szCs w:val="28"/>
        </w:rPr>
        <w:t>1. Phải có sự tham gia của người dân trong quá trình lập hồ sơ, tổ chức thi công xây dựng công trình.</w:t>
      </w:r>
    </w:p>
    <w:p w14:paraId="098A5804" w14:textId="5599F965" w:rsidR="00AC4249" w:rsidRDefault="009D1F84" w:rsidP="009D1F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Ngân sách nhà nước hỗ trợ một phần vốn, phần còn lại do </w:t>
      </w:r>
      <w:r w:rsidR="00AC4249">
        <w:rPr>
          <w:rFonts w:ascii="Times New Roman" w:hAnsi="Times New Roman" w:cs="Times New Roman"/>
          <w:sz w:val="28"/>
          <w:szCs w:val="28"/>
        </w:rPr>
        <w:t xml:space="preserve">cộng đồng dân cư được giao thực hiện dự </w:t>
      </w:r>
      <w:proofErr w:type="gramStart"/>
      <w:r w:rsidR="00AC4249">
        <w:rPr>
          <w:rFonts w:ascii="Times New Roman" w:hAnsi="Times New Roman" w:cs="Times New Roman"/>
          <w:sz w:val="28"/>
          <w:szCs w:val="28"/>
        </w:rPr>
        <w:t>án</w:t>
      </w:r>
      <w:proofErr w:type="gramEnd"/>
      <w:r w:rsidR="00AC4249">
        <w:rPr>
          <w:rFonts w:ascii="Times New Roman" w:hAnsi="Times New Roman" w:cs="Times New Roman"/>
          <w:sz w:val="28"/>
          <w:szCs w:val="28"/>
        </w:rPr>
        <w:t xml:space="preserve"> huy động từ nguồn đóng góp của người dân và các nguồn vốn hợp pháp khác tại địa phương để thực hiện dự án.</w:t>
      </w:r>
    </w:p>
    <w:p w14:paraId="12161202" w14:textId="77777777" w:rsidR="002E3C57" w:rsidRPr="005674BF" w:rsidRDefault="002E3C57" w:rsidP="002E3C57">
      <w:pPr>
        <w:spacing w:after="0"/>
        <w:ind w:firstLine="567"/>
        <w:jc w:val="both"/>
        <w:rPr>
          <w:rFonts w:ascii="Times New Roman" w:hAnsi="Times New Roman" w:cs="Times New Roman"/>
          <w:sz w:val="28"/>
          <w:szCs w:val="28"/>
        </w:rPr>
      </w:pPr>
      <w:r>
        <w:rPr>
          <w:rFonts w:ascii="Times New Roman" w:hAnsi="Times New Roman" w:cs="Times New Roman"/>
          <w:sz w:val="28"/>
          <w:szCs w:val="28"/>
        </w:rPr>
        <w:t>3. Đóng góp của người dân có thể bằng tiền hoặc hiện vật</w:t>
      </w:r>
      <w:r w:rsidRPr="000051BA">
        <w:rPr>
          <w:rFonts w:ascii="Times New Roman" w:hAnsi="Times New Roman" w:cs="Times New Roman"/>
          <w:sz w:val="28"/>
          <w:szCs w:val="28"/>
        </w:rPr>
        <w:t xml:space="preserve">, ngày công </w:t>
      </w:r>
      <w:proofErr w:type="gramStart"/>
      <w:r w:rsidRPr="000051BA">
        <w:rPr>
          <w:rFonts w:ascii="Times New Roman" w:hAnsi="Times New Roman" w:cs="Times New Roman"/>
          <w:sz w:val="28"/>
          <w:szCs w:val="28"/>
        </w:rPr>
        <w:t>lao</w:t>
      </w:r>
      <w:proofErr w:type="gramEnd"/>
      <w:r w:rsidRPr="000051BA">
        <w:rPr>
          <w:rFonts w:ascii="Times New Roman" w:hAnsi="Times New Roman" w:cs="Times New Roman"/>
          <w:sz w:val="28"/>
          <w:szCs w:val="28"/>
        </w:rPr>
        <w:t xml:space="preserve"> động được quy đổi thành tiền; phải được tính trong giá trị công trình để theo dõi, quản lý tỷ lệ đóng góp đã được thống nhất; không hạch toán vào thu, chi ngân sách nhà </w:t>
      </w:r>
      <w:r w:rsidRPr="005674BF">
        <w:rPr>
          <w:rFonts w:ascii="Times New Roman" w:hAnsi="Times New Roman" w:cs="Times New Roman"/>
          <w:sz w:val="28"/>
          <w:szCs w:val="28"/>
        </w:rPr>
        <w:t>nước.</w:t>
      </w:r>
    </w:p>
    <w:p w14:paraId="73BD8B53" w14:textId="6599DE69" w:rsidR="002E3C57" w:rsidRDefault="002E3C57" w:rsidP="002E3C5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D63F73">
        <w:rPr>
          <w:rFonts w:ascii="Times New Roman" w:hAnsi="Times New Roman" w:cs="Times New Roman"/>
          <w:sz w:val="28"/>
          <w:szCs w:val="28"/>
        </w:rPr>
        <w:t xml:space="preserve">Ưu tiên sử dụng </w:t>
      </w:r>
      <w:proofErr w:type="gramStart"/>
      <w:r w:rsidRPr="00D63F73">
        <w:rPr>
          <w:rFonts w:ascii="Times New Roman" w:hAnsi="Times New Roman" w:cs="Times New Roman"/>
          <w:sz w:val="28"/>
          <w:szCs w:val="28"/>
        </w:rPr>
        <w:t>lao</w:t>
      </w:r>
      <w:proofErr w:type="gramEnd"/>
      <w:r w:rsidRPr="00D63F73">
        <w:rPr>
          <w:rFonts w:ascii="Times New Roman" w:hAnsi="Times New Roman" w:cs="Times New Roman"/>
          <w:sz w:val="28"/>
          <w:szCs w:val="28"/>
        </w:rPr>
        <w:t xml:space="preserve"> động, vật liệu tại chỗ để thực hiện dự án đầu tư xây dựng</w:t>
      </w:r>
      <w:r w:rsidR="00E04985">
        <w:rPr>
          <w:rFonts w:ascii="Times New Roman" w:hAnsi="Times New Roman" w:cs="Times New Roman"/>
          <w:sz w:val="28"/>
          <w:szCs w:val="28"/>
        </w:rPr>
        <w:t>;</w:t>
      </w:r>
      <w:r w:rsidRPr="00D63F73">
        <w:rPr>
          <w:rFonts w:ascii="Times New Roman" w:hAnsi="Times New Roman" w:cs="Times New Roman"/>
          <w:sz w:val="28"/>
          <w:szCs w:val="28"/>
        </w:rPr>
        <w:t xml:space="preserve"> Đơn giá lập hồ sơ xây dựng công trình được xác định trên cơ sở giá thị trường.</w:t>
      </w:r>
    </w:p>
    <w:p w14:paraId="4996DC9F" w14:textId="77777777" w:rsidR="002E3C57" w:rsidRDefault="0068315C" w:rsidP="002E3C57">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2E3C57">
        <w:rPr>
          <w:rFonts w:ascii="Times New Roman" w:hAnsi="Times New Roman" w:cs="Times New Roman"/>
          <w:sz w:val="28"/>
          <w:szCs w:val="28"/>
        </w:rPr>
        <w:t>.</w:t>
      </w:r>
      <w:r w:rsidR="002E3C57" w:rsidRPr="00D63F73">
        <w:rPr>
          <w:rFonts w:ascii="Times New Roman" w:hAnsi="Times New Roman" w:cs="Times New Roman"/>
          <w:sz w:val="28"/>
          <w:szCs w:val="28"/>
        </w:rPr>
        <w:t xml:space="preserve"> Thanh toán vốn ngân sách nhà nước hỗ trợ thực hiện dự </w:t>
      </w:r>
      <w:proofErr w:type="gramStart"/>
      <w:r w:rsidR="002E3C57" w:rsidRPr="00D63F73">
        <w:rPr>
          <w:rFonts w:ascii="Times New Roman" w:hAnsi="Times New Roman" w:cs="Times New Roman"/>
          <w:sz w:val="28"/>
          <w:szCs w:val="28"/>
        </w:rPr>
        <w:t>án</w:t>
      </w:r>
      <w:proofErr w:type="gramEnd"/>
      <w:r w:rsidR="002E3C57" w:rsidRPr="00D63F73">
        <w:rPr>
          <w:rFonts w:ascii="Times New Roman" w:hAnsi="Times New Roman" w:cs="Times New Roman"/>
          <w:sz w:val="28"/>
          <w:szCs w:val="28"/>
        </w:rPr>
        <w:t xml:space="preserve"> đầu tư xây dựng phải trên cơ sở kết quả nghiệm thu khối lượng công trình hoàn thành được Ủy ban nhân dân cấp xã xác nhận</w:t>
      </w:r>
      <w:r w:rsidR="002E3C57">
        <w:rPr>
          <w:rFonts w:ascii="Times New Roman" w:hAnsi="Times New Roman" w:cs="Times New Roman"/>
          <w:sz w:val="28"/>
          <w:szCs w:val="28"/>
        </w:rPr>
        <w:t>.</w:t>
      </w:r>
    </w:p>
    <w:p w14:paraId="3B9AA823" w14:textId="77777777" w:rsidR="004B5FC2" w:rsidRDefault="00592CAC" w:rsidP="002E3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2E3C57">
        <w:rPr>
          <w:rFonts w:ascii="Times New Roman" w:hAnsi="Times New Roman" w:cs="Times New Roman"/>
          <w:sz w:val="28"/>
          <w:szCs w:val="28"/>
        </w:rPr>
        <w:t>. Cơ quan kiểm soát, thanh toán thực hiện kiểm soát, thanh toán vốn hỗ trợ từ ngân sách nhà nước để thực hiện dự án theo nguyên tắc “thanh toán trước, kiểm soát sau” cho từng lần giải ngân cho đến khi giá trị giải ngân đạt 80% tổng số vốn hỗ trợ từ NSNN theo hợp đồng thì chuyển sang hình thức “kiểm soát trước, thanh toán sau” cho từng lần giải ngân.</w:t>
      </w:r>
    </w:p>
    <w:p w14:paraId="37312187" w14:textId="77777777" w:rsidR="002E3C57" w:rsidRDefault="00592CAC" w:rsidP="002E3C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2E3C57">
        <w:rPr>
          <w:rFonts w:ascii="Times New Roman" w:hAnsi="Times New Roman" w:cs="Times New Roman"/>
          <w:sz w:val="28"/>
          <w:szCs w:val="28"/>
        </w:rPr>
        <w:t xml:space="preserve">. Đảm bảo công khai, minh bạch trong quản lý, tổ chức thực hiện các dự </w:t>
      </w:r>
      <w:proofErr w:type="gramStart"/>
      <w:r w:rsidR="002E3C57">
        <w:rPr>
          <w:rFonts w:ascii="Times New Roman" w:hAnsi="Times New Roman" w:cs="Times New Roman"/>
          <w:sz w:val="28"/>
          <w:szCs w:val="28"/>
        </w:rPr>
        <w:t>án</w:t>
      </w:r>
      <w:proofErr w:type="gramEnd"/>
      <w:r w:rsidR="002E3C57">
        <w:rPr>
          <w:rFonts w:ascii="Times New Roman" w:hAnsi="Times New Roman" w:cs="Times New Roman"/>
          <w:sz w:val="28"/>
          <w:szCs w:val="28"/>
        </w:rPr>
        <w:t xml:space="preserve"> và huy động nguồn đóng góp của nhân dân.</w:t>
      </w:r>
    </w:p>
    <w:p w14:paraId="72E01793" w14:textId="77777777" w:rsidR="002E3C57" w:rsidRDefault="00592CAC" w:rsidP="002E3C57">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2E3C57">
        <w:rPr>
          <w:rFonts w:ascii="Times New Roman" w:hAnsi="Times New Roman" w:cs="Times New Roman"/>
          <w:sz w:val="28"/>
          <w:szCs w:val="28"/>
        </w:rPr>
        <w:t>. Ngoài các nội dung đã được quy định cụ thể tại Quyết định này, các nội dung khác phải phù hợp với quy định của pháp luật về quản lý đầu tư công, ngân sách nhà nước và các quy định của pháp luật có liên quan.</w:t>
      </w:r>
    </w:p>
    <w:p w14:paraId="19F552F3" w14:textId="77777777" w:rsidR="00F862FA" w:rsidRDefault="00F862FA" w:rsidP="00F862FA">
      <w:pPr>
        <w:spacing w:after="0"/>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Điều</w:t>
      </w:r>
      <w:r w:rsidRPr="004929D2">
        <w:rPr>
          <w:rFonts w:ascii="Times New Roman" w:hAnsi="Times New Roman" w:cs="Times New Roman"/>
          <w:b/>
          <w:sz w:val="28"/>
          <w:szCs w:val="28"/>
        </w:rPr>
        <w:t xml:space="preserve"> 4.</w:t>
      </w:r>
      <w:proofErr w:type="gramEnd"/>
      <w:r w:rsidRPr="004929D2">
        <w:rPr>
          <w:rFonts w:ascii="Times New Roman" w:hAnsi="Times New Roman" w:cs="Times New Roman"/>
          <w:b/>
          <w:sz w:val="28"/>
          <w:szCs w:val="28"/>
        </w:rPr>
        <w:t xml:space="preserve"> Tiêu chí lựa chọn dự </w:t>
      </w:r>
      <w:proofErr w:type="gramStart"/>
      <w:r w:rsidRPr="004929D2">
        <w:rPr>
          <w:rFonts w:ascii="Times New Roman" w:hAnsi="Times New Roman" w:cs="Times New Roman"/>
          <w:b/>
          <w:sz w:val="28"/>
          <w:szCs w:val="28"/>
        </w:rPr>
        <w:t>án</w:t>
      </w:r>
      <w:proofErr w:type="gramEnd"/>
      <w:r w:rsidR="008763DC">
        <w:rPr>
          <w:rFonts w:ascii="Times New Roman" w:hAnsi="Times New Roman" w:cs="Times New Roman"/>
          <w:b/>
          <w:sz w:val="28"/>
          <w:szCs w:val="28"/>
        </w:rPr>
        <w:t xml:space="preserve"> để</w:t>
      </w:r>
      <w:r w:rsidRPr="004929D2">
        <w:rPr>
          <w:rFonts w:ascii="Times New Roman" w:hAnsi="Times New Roman" w:cs="Times New Roman"/>
          <w:b/>
          <w:sz w:val="28"/>
          <w:szCs w:val="28"/>
        </w:rPr>
        <w:t xml:space="preserve"> đầu tư xây dựng</w:t>
      </w:r>
      <w:r>
        <w:rPr>
          <w:rFonts w:ascii="Times New Roman" w:hAnsi="Times New Roman" w:cs="Times New Roman"/>
          <w:b/>
          <w:sz w:val="28"/>
          <w:szCs w:val="28"/>
        </w:rPr>
        <w:t xml:space="preserve"> </w:t>
      </w:r>
    </w:p>
    <w:p w14:paraId="737BE128" w14:textId="77777777" w:rsidR="00F862FA" w:rsidRDefault="00F862FA" w:rsidP="00F862F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3B1A7D">
        <w:rPr>
          <w:rFonts w:ascii="Times New Roman" w:hAnsi="Times New Roman" w:cs="Times New Roman"/>
          <w:sz w:val="28"/>
          <w:szCs w:val="28"/>
        </w:rPr>
        <w:t>. Thuộc nội dung đầu tư của chương trình mục tiêu quốc gia.</w:t>
      </w:r>
    </w:p>
    <w:p w14:paraId="7279B42A" w14:textId="77777777" w:rsidR="00F862FA" w:rsidRDefault="00F862FA" w:rsidP="00F862FA">
      <w:pPr>
        <w:spacing w:after="0"/>
        <w:ind w:firstLine="567"/>
        <w:jc w:val="both"/>
        <w:rPr>
          <w:rFonts w:ascii="Times New Roman" w:hAnsi="Times New Roman" w:cs="Times New Roman"/>
          <w:sz w:val="28"/>
          <w:szCs w:val="28"/>
        </w:rPr>
      </w:pPr>
      <w:r w:rsidRPr="003B1A7D">
        <w:rPr>
          <w:rFonts w:ascii="Times New Roman" w:hAnsi="Times New Roman" w:cs="Times New Roman"/>
          <w:sz w:val="28"/>
          <w:szCs w:val="28"/>
        </w:rPr>
        <w:t xml:space="preserve">2. </w:t>
      </w:r>
      <w:r>
        <w:rPr>
          <w:rFonts w:ascii="Times New Roman" w:hAnsi="Times New Roman" w:cs="Times New Roman"/>
          <w:sz w:val="28"/>
          <w:szCs w:val="28"/>
        </w:rPr>
        <w:t xml:space="preserve">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nằm trên địa bàn một thôn hoặc tổ dân phố, do</w:t>
      </w:r>
      <w:r w:rsidRPr="00257672">
        <w:rPr>
          <w:rFonts w:ascii="Times New Roman" w:hAnsi="Times New Roman" w:cs="Times New Roman"/>
          <w:sz w:val="28"/>
          <w:szCs w:val="28"/>
        </w:rPr>
        <w:t xml:space="preserve"> </w:t>
      </w:r>
      <w:r w:rsidRPr="003B1A7D">
        <w:rPr>
          <w:rFonts w:ascii="Times New Roman" w:hAnsi="Times New Roman" w:cs="Times New Roman"/>
          <w:sz w:val="28"/>
          <w:szCs w:val="28"/>
        </w:rPr>
        <w:t>Ủy ban nhân dân cấp xã quản lý</w:t>
      </w:r>
      <w:r w:rsidR="00C24D1E">
        <w:rPr>
          <w:rFonts w:ascii="Times New Roman" w:hAnsi="Times New Roman" w:cs="Times New Roman"/>
          <w:sz w:val="28"/>
          <w:szCs w:val="28"/>
        </w:rPr>
        <w:t>.</w:t>
      </w:r>
      <w:r w:rsidR="00AF5F8D" w:rsidRPr="00AF5F8D">
        <w:rPr>
          <w:rFonts w:ascii="Times New Roman" w:hAnsi="Times New Roman" w:cs="Times New Roman"/>
          <w:sz w:val="28"/>
          <w:szCs w:val="28"/>
        </w:rPr>
        <w:t xml:space="preserve"> </w:t>
      </w:r>
      <w:r w:rsidR="00AF5F8D">
        <w:rPr>
          <w:rFonts w:ascii="Times New Roman" w:hAnsi="Times New Roman" w:cs="Times New Roman"/>
          <w:sz w:val="28"/>
          <w:szCs w:val="28"/>
        </w:rPr>
        <w:t xml:space="preserve">Cộng đồng dân cư hưởng lợi trực tiếp </w:t>
      </w:r>
      <w:r w:rsidR="00AE375E">
        <w:rPr>
          <w:rFonts w:ascii="Times New Roman" w:hAnsi="Times New Roman" w:cs="Times New Roman"/>
          <w:sz w:val="28"/>
          <w:szCs w:val="28"/>
        </w:rPr>
        <w:t>của</w:t>
      </w:r>
      <w:r w:rsidR="00AF5F8D">
        <w:rPr>
          <w:rFonts w:ascii="Times New Roman" w:hAnsi="Times New Roman" w:cs="Times New Roman"/>
          <w:sz w:val="28"/>
          <w:szCs w:val="28"/>
        </w:rPr>
        <w:t xml:space="preserve"> dự </w:t>
      </w:r>
      <w:proofErr w:type="gramStart"/>
      <w:r w:rsidR="00AF5F8D">
        <w:rPr>
          <w:rFonts w:ascii="Times New Roman" w:hAnsi="Times New Roman" w:cs="Times New Roman"/>
          <w:sz w:val="28"/>
          <w:szCs w:val="28"/>
        </w:rPr>
        <w:t>án</w:t>
      </w:r>
      <w:proofErr w:type="gramEnd"/>
      <w:r w:rsidR="00AF5F8D">
        <w:rPr>
          <w:rFonts w:ascii="Times New Roman" w:hAnsi="Times New Roman" w:cs="Times New Roman"/>
          <w:sz w:val="28"/>
          <w:szCs w:val="28"/>
        </w:rPr>
        <w:t xml:space="preserve"> phải có đủ năng lực quản lý, tổ chức thi công dự án.</w:t>
      </w:r>
    </w:p>
    <w:p w14:paraId="42019A2E" w14:textId="77777777" w:rsidR="00C24D1E" w:rsidRDefault="00C24D1E" w:rsidP="00C24D1E">
      <w:pPr>
        <w:spacing w:after="0"/>
        <w:ind w:firstLine="567"/>
        <w:jc w:val="both"/>
        <w:rPr>
          <w:rFonts w:ascii="Times New Roman" w:hAnsi="Times New Roman" w:cs="Times New Roman"/>
          <w:sz w:val="28"/>
          <w:szCs w:val="28"/>
        </w:rPr>
      </w:pPr>
      <w:r w:rsidRPr="003B1A7D">
        <w:rPr>
          <w:rFonts w:ascii="Times New Roman" w:hAnsi="Times New Roman" w:cs="Times New Roman"/>
          <w:sz w:val="28"/>
          <w:szCs w:val="28"/>
        </w:rPr>
        <w:t xml:space="preserve">3. </w:t>
      </w:r>
      <w:r>
        <w:rPr>
          <w:rFonts w:ascii="Times New Roman" w:hAnsi="Times New Roman" w:cs="Times New Roman"/>
          <w:sz w:val="28"/>
          <w:szCs w:val="28"/>
        </w:rPr>
        <w:t xml:space="preserve">Tổng mức đầu tư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dưới 500 triệu đồng.</w:t>
      </w:r>
    </w:p>
    <w:p w14:paraId="5284B857" w14:textId="77777777" w:rsidR="00C24D1E" w:rsidRDefault="00C24D1E" w:rsidP="00C24D1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3B1A7D">
        <w:rPr>
          <w:rFonts w:ascii="Times New Roman" w:hAnsi="Times New Roman" w:cs="Times New Roman"/>
          <w:sz w:val="28"/>
          <w:szCs w:val="28"/>
        </w:rPr>
        <w:t>Kỹ thuật không phức tạp, có thiết kế mẫu, thiết kế điển hình hoặc các thiết kế sẵn có đã áp dụng trên địa bàn cấp huyện.</w:t>
      </w:r>
    </w:p>
    <w:p w14:paraId="48A0D572" w14:textId="77777777" w:rsidR="00C24D1E" w:rsidRDefault="00C24D1E" w:rsidP="00C24D1E">
      <w:pPr>
        <w:spacing w:after="0"/>
        <w:ind w:firstLine="567"/>
        <w:jc w:val="both"/>
        <w:rPr>
          <w:rFonts w:ascii="Times New Roman" w:hAnsi="Times New Roman" w:cs="Times New Roman"/>
          <w:sz w:val="28"/>
          <w:szCs w:val="28"/>
        </w:rPr>
      </w:pPr>
      <w:r w:rsidRPr="003B1A7D">
        <w:rPr>
          <w:rFonts w:ascii="Times New Roman" w:hAnsi="Times New Roman" w:cs="Times New Roman"/>
          <w:sz w:val="28"/>
          <w:szCs w:val="28"/>
        </w:rPr>
        <w:t xml:space="preserve">5. Thuộc danh mục loại dự </w:t>
      </w:r>
      <w:proofErr w:type="gramStart"/>
      <w:r w:rsidRPr="003B1A7D">
        <w:rPr>
          <w:rFonts w:ascii="Times New Roman" w:hAnsi="Times New Roman" w:cs="Times New Roman"/>
          <w:sz w:val="28"/>
          <w:szCs w:val="28"/>
        </w:rPr>
        <w:t>án</w:t>
      </w:r>
      <w:proofErr w:type="gramEnd"/>
      <w:r w:rsidRPr="003B1A7D">
        <w:rPr>
          <w:rFonts w:ascii="Times New Roman" w:hAnsi="Times New Roman" w:cs="Times New Roman"/>
          <w:sz w:val="28"/>
          <w:szCs w:val="28"/>
        </w:rPr>
        <w:t xml:space="preserve"> được áp dụng cơ chế đặc thù do Ủy ban nhân dân cấp tỉnh ban hành.</w:t>
      </w:r>
    </w:p>
    <w:p w14:paraId="5D294935" w14:textId="77777777" w:rsidR="00BB6A1B" w:rsidRDefault="00BB6A1B" w:rsidP="00704569">
      <w:pPr>
        <w:spacing w:after="0" w:line="240" w:lineRule="auto"/>
        <w:ind w:firstLine="567"/>
        <w:jc w:val="center"/>
        <w:rPr>
          <w:rFonts w:ascii="Times New Roman" w:hAnsi="Times New Roman" w:cs="Times New Roman"/>
          <w:b/>
          <w:sz w:val="28"/>
          <w:szCs w:val="28"/>
        </w:rPr>
      </w:pPr>
    </w:p>
    <w:p w14:paraId="13EA6B72" w14:textId="77777777" w:rsidR="00704569" w:rsidRPr="00704569" w:rsidRDefault="00704569" w:rsidP="00704569">
      <w:pPr>
        <w:spacing w:after="0" w:line="240" w:lineRule="auto"/>
        <w:ind w:firstLine="567"/>
        <w:jc w:val="center"/>
        <w:rPr>
          <w:rFonts w:ascii="Times New Roman" w:hAnsi="Times New Roman" w:cs="Times New Roman"/>
          <w:b/>
          <w:sz w:val="28"/>
          <w:szCs w:val="28"/>
        </w:rPr>
      </w:pPr>
      <w:r w:rsidRPr="00704569">
        <w:rPr>
          <w:rFonts w:ascii="Times New Roman" w:hAnsi="Times New Roman" w:cs="Times New Roman"/>
          <w:b/>
          <w:sz w:val="28"/>
          <w:szCs w:val="28"/>
        </w:rPr>
        <w:t>Chương II</w:t>
      </w:r>
    </w:p>
    <w:p w14:paraId="2328AB30" w14:textId="77777777" w:rsidR="00704569" w:rsidRPr="00704569" w:rsidRDefault="00704569" w:rsidP="00704569">
      <w:pPr>
        <w:spacing w:after="0" w:line="240" w:lineRule="auto"/>
        <w:ind w:firstLine="567"/>
        <w:jc w:val="center"/>
        <w:rPr>
          <w:rFonts w:ascii="Times New Roman" w:hAnsi="Times New Roman" w:cs="Times New Roman"/>
          <w:b/>
          <w:sz w:val="28"/>
          <w:szCs w:val="28"/>
        </w:rPr>
      </w:pPr>
      <w:r w:rsidRPr="00704569">
        <w:rPr>
          <w:rFonts w:ascii="Times New Roman" w:hAnsi="Times New Roman" w:cs="Times New Roman"/>
          <w:b/>
          <w:sz w:val="28"/>
          <w:szCs w:val="28"/>
        </w:rPr>
        <w:t>QUY ĐỊNH CỤ THỂ</w:t>
      </w:r>
    </w:p>
    <w:p w14:paraId="6A3C21CF" w14:textId="77777777" w:rsidR="00704569" w:rsidRDefault="00704569" w:rsidP="00785113">
      <w:pPr>
        <w:spacing w:after="0" w:line="240" w:lineRule="auto"/>
        <w:ind w:firstLine="567"/>
        <w:jc w:val="both"/>
        <w:rPr>
          <w:rFonts w:ascii="Times New Roman" w:hAnsi="Times New Roman" w:cs="Times New Roman"/>
          <w:sz w:val="28"/>
          <w:szCs w:val="28"/>
        </w:rPr>
      </w:pPr>
    </w:p>
    <w:p w14:paraId="1FE9E615" w14:textId="77777777" w:rsidR="00B3520A" w:rsidRPr="000C628E" w:rsidRDefault="00B3520A" w:rsidP="00B3520A">
      <w:pPr>
        <w:spacing w:after="0"/>
        <w:ind w:firstLine="567"/>
        <w:jc w:val="both"/>
        <w:rPr>
          <w:rFonts w:ascii="Times New Roman" w:hAnsi="Times New Roman" w:cs="Times New Roman"/>
          <w:b/>
          <w:sz w:val="28"/>
          <w:szCs w:val="28"/>
        </w:rPr>
      </w:pPr>
      <w:proofErr w:type="gramStart"/>
      <w:r w:rsidRPr="000C628E">
        <w:rPr>
          <w:rFonts w:ascii="Times New Roman" w:hAnsi="Times New Roman" w:cs="Times New Roman"/>
          <w:b/>
          <w:sz w:val="28"/>
          <w:szCs w:val="28"/>
        </w:rPr>
        <w:t>Điều 5.</w:t>
      </w:r>
      <w:proofErr w:type="gramEnd"/>
      <w:r w:rsidRPr="000C628E">
        <w:rPr>
          <w:rFonts w:ascii="Times New Roman" w:hAnsi="Times New Roman" w:cs="Times New Roman"/>
          <w:b/>
          <w:sz w:val="28"/>
          <w:szCs w:val="28"/>
        </w:rPr>
        <w:t xml:space="preserve"> Lập Hồ sơ xây dựng công trình</w:t>
      </w:r>
    </w:p>
    <w:p w14:paraId="6B2C6BF9" w14:textId="3E866B66" w:rsidR="00B3520A" w:rsidRDefault="00B3520A" w:rsidP="00B352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Các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đầu tư xây dựng thực hiện theo cơ chế giao cho cộng đồng tự thực hiện được lập Báo cáo kinh tế - kỹ thuật đầu tư xây dựng đơn giản (gọi tắt là Hồ sơ xây dựng công trình đơn giản).</w:t>
      </w:r>
    </w:p>
    <w:p w14:paraId="45C900D1" w14:textId="4F9CC23E" w:rsidR="007C2993" w:rsidRDefault="00B655C2" w:rsidP="007C2993">
      <w:pPr>
        <w:spacing w:after="0"/>
        <w:ind w:firstLine="567"/>
        <w:jc w:val="both"/>
        <w:rPr>
          <w:rFonts w:ascii="Times New Roman" w:hAnsi="Times New Roman" w:cs="Times New Roman"/>
          <w:sz w:val="28"/>
          <w:szCs w:val="28"/>
        </w:rPr>
      </w:pPr>
      <w:r>
        <w:rPr>
          <w:rFonts w:ascii="Times New Roman" w:hAnsi="Times New Roman" w:cs="Times New Roman"/>
          <w:sz w:val="28"/>
          <w:szCs w:val="28"/>
        </w:rPr>
        <w:t>2. Nội dung Hồ sơ xây dựng công trình đơn giản</w:t>
      </w:r>
      <w:r w:rsidR="007C2993">
        <w:rPr>
          <w:rFonts w:ascii="Times New Roman" w:hAnsi="Times New Roman" w:cs="Times New Roman"/>
          <w:sz w:val="28"/>
          <w:szCs w:val="28"/>
        </w:rPr>
        <w:t>: B</w:t>
      </w:r>
      <w:r w:rsidR="007C2993" w:rsidRPr="007C2993">
        <w:rPr>
          <w:rFonts w:ascii="Times New Roman" w:hAnsi="Times New Roman" w:cs="Times New Roman"/>
          <w:sz w:val="28"/>
          <w:szCs w:val="28"/>
        </w:rPr>
        <w:t xml:space="preserve">ao gồm các nội dung theo quy định tại </w:t>
      </w:r>
      <w:r w:rsidR="00E66520">
        <w:rPr>
          <w:rFonts w:ascii="Times New Roman" w:hAnsi="Times New Roman" w:cs="Times New Roman"/>
          <w:sz w:val="28"/>
          <w:szCs w:val="28"/>
        </w:rPr>
        <w:t>đ</w:t>
      </w:r>
      <w:r w:rsidR="007C2993" w:rsidRPr="007C2993">
        <w:rPr>
          <w:rFonts w:ascii="Times New Roman" w:hAnsi="Times New Roman" w:cs="Times New Roman"/>
          <w:sz w:val="28"/>
          <w:szCs w:val="28"/>
        </w:rPr>
        <w:t xml:space="preserve">iểm a, </w:t>
      </w:r>
      <w:r w:rsidR="00E66520">
        <w:rPr>
          <w:rFonts w:ascii="Times New Roman" w:hAnsi="Times New Roman" w:cs="Times New Roman"/>
          <w:sz w:val="28"/>
          <w:szCs w:val="28"/>
        </w:rPr>
        <w:t>đ</w:t>
      </w:r>
      <w:r w:rsidR="007C2993" w:rsidRPr="007C2993">
        <w:rPr>
          <w:rFonts w:ascii="Times New Roman" w:hAnsi="Times New Roman" w:cs="Times New Roman"/>
          <w:sz w:val="28"/>
          <w:szCs w:val="28"/>
        </w:rPr>
        <w:t xml:space="preserve">iểm b, </w:t>
      </w:r>
      <w:r w:rsidR="00E66520">
        <w:rPr>
          <w:rFonts w:ascii="Times New Roman" w:hAnsi="Times New Roman" w:cs="Times New Roman"/>
          <w:sz w:val="28"/>
          <w:szCs w:val="28"/>
        </w:rPr>
        <w:t>đ</w:t>
      </w:r>
      <w:r w:rsidR="007C2993" w:rsidRPr="007C2993">
        <w:rPr>
          <w:rFonts w:ascii="Times New Roman" w:hAnsi="Times New Roman" w:cs="Times New Roman"/>
          <w:sz w:val="28"/>
          <w:szCs w:val="28"/>
        </w:rPr>
        <w:t xml:space="preserve">iểm c </w:t>
      </w:r>
      <w:r w:rsidR="00E66520">
        <w:rPr>
          <w:rFonts w:ascii="Times New Roman" w:hAnsi="Times New Roman" w:cs="Times New Roman"/>
          <w:sz w:val="28"/>
          <w:szCs w:val="28"/>
        </w:rPr>
        <w:t>k</w:t>
      </w:r>
      <w:r w:rsidR="007C2993" w:rsidRPr="007C2993">
        <w:rPr>
          <w:rFonts w:ascii="Times New Roman" w:hAnsi="Times New Roman" w:cs="Times New Roman"/>
          <w:sz w:val="28"/>
          <w:szCs w:val="28"/>
        </w:rPr>
        <w:t xml:space="preserve">hoản </w:t>
      </w:r>
      <w:r w:rsidR="007C2993">
        <w:rPr>
          <w:rFonts w:ascii="Times New Roman" w:hAnsi="Times New Roman" w:cs="Times New Roman"/>
          <w:sz w:val="28"/>
          <w:szCs w:val="28"/>
        </w:rPr>
        <w:t xml:space="preserve">2 </w:t>
      </w:r>
      <w:r w:rsidR="007C2993" w:rsidRPr="007C2993">
        <w:rPr>
          <w:rFonts w:ascii="Times New Roman" w:hAnsi="Times New Roman" w:cs="Times New Roman"/>
          <w:sz w:val="28"/>
          <w:szCs w:val="28"/>
        </w:rPr>
        <w:t>Điều 15 Nghị định số 27/2022/NĐ-CP ngày 19/4/2022</w:t>
      </w:r>
      <w:r w:rsidR="00293AF5" w:rsidRPr="00293AF5">
        <w:rPr>
          <w:rFonts w:ascii="Times New Roman" w:hAnsi="Times New Roman" w:cs="Times New Roman"/>
          <w:sz w:val="28"/>
          <w:szCs w:val="28"/>
        </w:rPr>
        <w:t xml:space="preserve"> </w:t>
      </w:r>
      <w:r w:rsidR="00293AF5">
        <w:rPr>
          <w:rFonts w:ascii="Times New Roman" w:hAnsi="Times New Roman" w:cs="Times New Roman"/>
          <w:sz w:val="28"/>
          <w:szCs w:val="28"/>
        </w:rPr>
        <w:t>của Chính phủ</w:t>
      </w:r>
      <w:r w:rsidR="007C2993" w:rsidRPr="007C2993">
        <w:rPr>
          <w:rFonts w:ascii="Times New Roman" w:hAnsi="Times New Roman" w:cs="Times New Roman"/>
          <w:sz w:val="28"/>
          <w:szCs w:val="28"/>
        </w:rPr>
        <w:t xml:space="preserve"> </w:t>
      </w:r>
      <w:r w:rsidR="00E66520" w:rsidRPr="00E66520">
        <w:rPr>
          <w:rFonts w:ascii="Times New Roman" w:hAnsi="Times New Roman" w:cs="Times New Roman"/>
          <w:sz w:val="28"/>
          <w:szCs w:val="28"/>
        </w:rPr>
        <w:t xml:space="preserve">quy định về cơ chế quản lý, tổ chức thực hiện các chương trình mục tiêu quốc gia </w:t>
      </w:r>
      <w:r w:rsidR="00E66520">
        <w:rPr>
          <w:rFonts w:ascii="Times New Roman" w:hAnsi="Times New Roman" w:cs="Times New Roman"/>
          <w:sz w:val="28"/>
          <w:szCs w:val="28"/>
        </w:rPr>
        <w:t xml:space="preserve">(sau đây gọi tắt là Nghị định số 27/2022/NĐ-CP) </w:t>
      </w:r>
      <w:r w:rsidR="007C2993" w:rsidRPr="007C2993">
        <w:rPr>
          <w:rFonts w:ascii="Times New Roman" w:hAnsi="Times New Roman" w:cs="Times New Roman"/>
          <w:sz w:val="28"/>
          <w:szCs w:val="28"/>
        </w:rPr>
        <w:t>và Dự kiến năng lực tự thực hiện của cộng đồng dân cư được giao thực hiện xây dựng công trình</w:t>
      </w:r>
      <w:r w:rsidR="007C2993">
        <w:rPr>
          <w:rFonts w:ascii="Times New Roman" w:hAnsi="Times New Roman" w:cs="Times New Roman"/>
          <w:sz w:val="28"/>
          <w:szCs w:val="28"/>
        </w:rPr>
        <w:t>.</w:t>
      </w:r>
    </w:p>
    <w:p w14:paraId="12DBAB4B" w14:textId="3FA88C2C" w:rsidR="00B655C2" w:rsidRDefault="00B655C2" w:rsidP="00B655C2">
      <w:pPr>
        <w:spacing w:after="0"/>
        <w:ind w:firstLine="567"/>
        <w:jc w:val="both"/>
        <w:rPr>
          <w:rFonts w:ascii="Times New Roman" w:hAnsi="Times New Roman" w:cs="Times New Roman"/>
          <w:sz w:val="28"/>
          <w:szCs w:val="28"/>
        </w:rPr>
      </w:pPr>
      <w:r>
        <w:rPr>
          <w:rFonts w:ascii="Times New Roman" w:hAnsi="Times New Roman" w:cs="Times New Roman"/>
          <w:sz w:val="28"/>
          <w:szCs w:val="28"/>
        </w:rPr>
        <w:t>3. Lập Hồ sơ xây dựng công trình đơn giản:</w:t>
      </w:r>
      <w:r w:rsidR="00293AF5">
        <w:rPr>
          <w:rFonts w:ascii="Times New Roman" w:hAnsi="Times New Roman" w:cs="Times New Roman"/>
          <w:sz w:val="28"/>
          <w:szCs w:val="28"/>
        </w:rPr>
        <w:t xml:space="preserve"> </w:t>
      </w:r>
      <w:r w:rsidR="00293AF5" w:rsidRPr="00293AF5">
        <w:rPr>
          <w:rFonts w:ascii="Times New Roman" w:hAnsi="Times New Roman" w:cs="Times New Roman"/>
          <w:sz w:val="28"/>
          <w:szCs w:val="28"/>
        </w:rPr>
        <w:t xml:space="preserve">Thực hiện </w:t>
      </w:r>
      <w:proofErr w:type="gramStart"/>
      <w:r w:rsidR="00293AF5" w:rsidRPr="00293AF5">
        <w:rPr>
          <w:rFonts w:ascii="Times New Roman" w:hAnsi="Times New Roman" w:cs="Times New Roman"/>
          <w:sz w:val="28"/>
          <w:szCs w:val="28"/>
        </w:rPr>
        <w:t>theo</w:t>
      </w:r>
      <w:proofErr w:type="gramEnd"/>
      <w:r w:rsidR="00293AF5" w:rsidRPr="00293AF5">
        <w:rPr>
          <w:rFonts w:ascii="Times New Roman" w:hAnsi="Times New Roman" w:cs="Times New Roman"/>
          <w:sz w:val="28"/>
          <w:szCs w:val="28"/>
        </w:rPr>
        <w:t xml:space="preserve"> </w:t>
      </w:r>
      <w:r w:rsidR="00E66520">
        <w:rPr>
          <w:rFonts w:ascii="Times New Roman" w:hAnsi="Times New Roman" w:cs="Times New Roman"/>
          <w:sz w:val="28"/>
          <w:szCs w:val="28"/>
        </w:rPr>
        <w:t>k</w:t>
      </w:r>
      <w:r w:rsidR="00293AF5" w:rsidRPr="00293AF5">
        <w:rPr>
          <w:rFonts w:ascii="Times New Roman" w:hAnsi="Times New Roman" w:cs="Times New Roman"/>
          <w:sz w:val="28"/>
          <w:szCs w:val="28"/>
        </w:rPr>
        <w:t xml:space="preserve">hoản 3 và </w:t>
      </w:r>
      <w:r w:rsidR="00E66520">
        <w:rPr>
          <w:rFonts w:ascii="Times New Roman" w:hAnsi="Times New Roman" w:cs="Times New Roman"/>
          <w:sz w:val="28"/>
          <w:szCs w:val="28"/>
        </w:rPr>
        <w:t>k</w:t>
      </w:r>
      <w:r w:rsidR="00293AF5" w:rsidRPr="00293AF5">
        <w:rPr>
          <w:rFonts w:ascii="Times New Roman" w:hAnsi="Times New Roman" w:cs="Times New Roman"/>
          <w:sz w:val="28"/>
          <w:szCs w:val="28"/>
        </w:rPr>
        <w:t>hoản 4 Điều 15 Nghị định số 27/2022/NĐ-CP</w:t>
      </w:r>
      <w:r w:rsidR="00293AF5">
        <w:rPr>
          <w:rFonts w:ascii="Times New Roman" w:hAnsi="Times New Roman" w:cs="Times New Roman"/>
          <w:sz w:val="28"/>
          <w:szCs w:val="28"/>
        </w:rPr>
        <w:t>.</w:t>
      </w:r>
    </w:p>
    <w:p w14:paraId="0926B51D" w14:textId="77777777" w:rsidR="0082396D" w:rsidRDefault="0082396D" w:rsidP="0082396D">
      <w:pPr>
        <w:spacing w:after="0" w:line="240" w:lineRule="auto"/>
        <w:ind w:firstLine="567"/>
        <w:jc w:val="both"/>
        <w:rPr>
          <w:rFonts w:ascii="Times New Roman" w:hAnsi="Times New Roman" w:cs="Times New Roman"/>
          <w:b/>
          <w:sz w:val="28"/>
          <w:szCs w:val="28"/>
        </w:rPr>
      </w:pPr>
      <w:proofErr w:type="gramStart"/>
      <w:r w:rsidRPr="007D53AE">
        <w:rPr>
          <w:rFonts w:ascii="Times New Roman" w:hAnsi="Times New Roman" w:cs="Times New Roman"/>
          <w:b/>
          <w:sz w:val="28"/>
          <w:szCs w:val="28"/>
        </w:rPr>
        <w:t>Điều 6.</w:t>
      </w:r>
      <w:proofErr w:type="gramEnd"/>
      <w:r w:rsidRPr="007D53AE">
        <w:rPr>
          <w:rFonts w:ascii="Times New Roman" w:hAnsi="Times New Roman" w:cs="Times New Roman"/>
          <w:b/>
          <w:sz w:val="28"/>
          <w:szCs w:val="28"/>
        </w:rPr>
        <w:t xml:space="preserve"> Thẩm định Hồ sơ xây dựng công trình đơn giản và phê duyệt đầu tư dự án</w:t>
      </w:r>
    </w:p>
    <w:p w14:paraId="2CFEBD5A" w14:textId="77777777" w:rsidR="0082396D" w:rsidRDefault="0082396D" w:rsidP="0082396D">
      <w:pPr>
        <w:spacing w:after="0" w:line="240" w:lineRule="auto"/>
        <w:ind w:firstLine="567"/>
        <w:jc w:val="both"/>
        <w:rPr>
          <w:rFonts w:ascii="Times New Roman" w:hAnsi="Times New Roman" w:cs="Times New Roman"/>
          <w:sz w:val="28"/>
          <w:szCs w:val="28"/>
        </w:rPr>
      </w:pPr>
      <w:r w:rsidRPr="007D53AE">
        <w:rPr>
          <w:rFonts w:ascii="Times New Roman" w:hAnsi="Times New Roman" w:cs="Times New Roman"/>
          <w:sz w:val="28"/>
          <w:szCs w:val="28"/>
        </w:rPr>
        <w:t xml:space="preserve">1. Hồ sơ trình thẩm định gồm: Hồ sơ xây dựng công trình đơn giản </w:t>
      </w:r>
      <w:proofErr w:type="gramStart"/>
      <w:r w:rsidRPr="007D53AE">
        <w:rPr>
          <w:rFonts w:ascii="Times New Roman" w:hAnsi="Times New Roman" w:cs="Times New Roman"/>
          <w:sz w:val="28"/>
          <w:szCs w:val="28"/>
        </w:rPr>
        <w:t>theo</w:t>
      </w:r>
      <w:proofErr w:type="gramEnd"/>
      <w:r w:rsidRPr="007D53AE">
        <w:rPr>
          <w:rFonts w:ascii="Times New Roman" w:hAnsi="Times New Roman" w:cs="Times New Roman"/>
          <w:sz w:val="28"/>
          <w:szCs w:val="28"/>
        </w:rPr>
        <w:t xml:space="preserve"> quy định tại khoản 2 Điều 5 </w:t>
      </w:r>
      <w:r w:rsidR="00527B80">
        <w:rPr>
          <w:rFonts w:ascii="Times New Roman" w:hAnsi="Times New Roman" w:cs="Times New Roman"/>
          <w:sz w:val="28"/>
          <w:szCs w:val="28"/>
        </w:rPr>
        <w:t>Quyết định</w:t>
      </w:r>
      <w:r w:rsidRPr="007D53AE">
        <w:rPr>
          <w:rFonts w:ascii="Times New Roman" w:hAnsi="Times New Roman" w:cs="Times New Roman"/>
          <w:sz w:val="28"/>
          <w:szCs w:val="28"/>
        </w:rPr>
        <w:t xml:space="preserve"> này; biên bản cuộc họp của cộng đồng dân cư; các văn bản pháp lý, tài liệu liên quan đến xây dựng công trình (nếu có).</w:t>
      </w:r>
    </w:p>
    <w:p w14:paraId="337D1A48" w14:textId="2D8C91A3" w:rsidR="0082396D" w:rsidRPr="003D07D5" w:rsidRDefault="0082396D" w:rsidP="00FE0019">
      <w:pPr>
        <w:spacing w:after="0"/>
        <w:ind w:firstLine="567"/>
        <w:jc w:val="both"/>
        <w:rPr>
          <w:rFonts w:ascii="Times New Roman" w:hAnsi="Times New Roman" w:cs="Times New Roman"/>
          <w:sz w:val="28"/>
          <w:szCs w:val="28"/>
        </w:rPr>
      </w:pPr>
      <w:r w:rsidRPr="003D07D5">
        <w:rPr>
          <w:rFonts w:ascii="Times New Roman" w:hAnsi="Times New Roman" w:cs="Times New Roman"/>
          <w:sz w:val="28"/>
          <w:szCs w:val="28"/>
        </w:rPr>
        <w:lastRenderedPageBreak/>
        <w:t xml:space="preserve">2. </w:t>
      </w:r>
      <w:r w:rsidR="00E66520" w:rsidRPr="003D07D5">
        <w:rPr>
          <w:rFonts w:ascii="Times New Roman" w:hAnsi="Times New Roman" w:cs="Times New Roman"/>
          <w:sz w:val="28"/>
          <w:szCs w:val="28"/>
        </w:rPr>
        <w:t>Việc t</w:t>
      </w:r>
      <w:r w:rsidRPr="003D07D5">
        <w:rPr>
          <w:rFonts w:ascii="Times New Roman" w:hAnsi="Times New Roman" w:cs="Times New Roman"/>
          <w:sz w:val="28"/>
          <w:szCs w:val="28"/>
        </w:rPr>
        <w:t>ổ chức thẩm định</w:t>
      </w:r>
      <w:r w:rsidR="00B37DB8" w:rsidRPr="003D07D5">
        <w:rPr>
          <w:rFonts w:ascii="Times New Roman" w:hAnsi="Times New Roman" w:cs="Times New Roman"/>
          <w:sz w:val="28"/>
          <w:szCs w:val="28"/>
          <w:lang w:val="vi-VN"/>
        </w:rPr>
        <w:t xml:space="preserve"> </w:t>
      </w:r>
      <w:r w:rsidRPr="003D07D5">
        <w:rPr>
          <w:rFonts w:ascii="Times New Roman" w:hAnsi="Times New Roman" w:cs="Times New Roman"/>
          <w:sz w:val="28"/>
          <w:szCs w:val="28"/>
        </w:rPr>
        <w:t>Hồ sơ xây dựng công trình đơn giản</w:t>
      </w:r>
      <w:r w:rsidR="00E66520" w:rsidRPr="003D07D5">
        <w:rPr>
          <w:rFonts w:ascii="Times New Roman" w:hAnsi="Times New Roman" w:cs="Times New Roman"/>
          <w:sz w:val="28"/>
          <w:szCs w:val="28"/>
        </w:rPr>
        <w:t xml:space="preserve"> và phê duyệt đầu tư dự án</w:t>
      </w:r>
      <w:r w:rsidR="006F5783" w:rsidRPr="003D07D5">
        <w:rPr>
          <w:rFonts w:ascii="Times New Roman" w:hAnsi="Times New Roman" w:cs="Times New Roman"/>
          <w:sz w:val="28"/>
          <w:szCs w:val="28"/>
        </w:rPr>
        <w:t xml:space="preserve">: </w:t>
      </w:r>
      <w:r w:rsidR="00FE0019" w:rsidRPr="003D07D5">
        <w:rPr>
          <w:rFonts w:ascii="Times New Roman" w:hAnsi="Times New Roman" w:cs="Times New Roman"/>
          <w:sz w:val="28"/>
          <w:szCs w:val="28"/>
        </w:rPr>
        <w:t xml:space="preserve">Thực hiện </w:t>
      </w:r>
      <w:proofErr w:type="gramStart"/>
      <w:r w:rsidR="00FE0019" w:rsidRPr="003D07D5">
        <w:rPr>
          <w:rFonts w:ascii="Times New Roman" w:hAnsi="Times New Roman" w:cs="Times New Roman"/>
          <w:sz w:val="28"/>
          <w:szCs w:val="28"/>
        </w:rPr>
        <w:t>theo</w:t>
      </w:r>
      <w:proofErr w:type="gramEnd"/>
      <w:r w:rsidR="00FE0019" w:rsidRPr="003D07D5">
        <w:rPr>
          <w:rFonts w:ascii="Times New Roman" w:hAnsi="Times New Roman" w:cs="Times New Roman"/>
          <w:sz w:val="28"/>
          <w:szCs w:val="28"/>
        </w:rPr>
        <w:t xml:space="preserve"> </w:t>
      </w:r>
      <w:r w:rsidR="00E66520" w:rsidRPr="003D07D5">
        <w:rPr>
          <w:rFonts w:ascii="Times New Roman" w:hAnsi="Times New Roman" w:cs="Times New Roman"/>
          <w:sz w:val="28"/>
          <w:szCs w:val="28"/>
        </w:rPr>
        <w:t>k</w:t>
      </w:r>
      <w:r w:rsidR="00FE0019" w:rsidRPr="003D07D5">
        <w:rPr>
          <w:rFonts w:ascii="Times New Roman" w:hAnsi="Times New Roman" w:cs="Times New Roman"/>
          <w:sz w:val="28"/>
          <w:szCs w:val="28"/>
        </w:rPr>
        <w:t xml:space="preserve">hoản 2 </w:t>
      </w:r>
      <w:r w:rsidR="00E66520" w:rsidRPr="003D07D5">
        <w:rPr>
          <w:rFonts w:ascii="Times New Roman" w:hAnsi="Times New Roman" w:cs="Times New Roman"/>
          <w:sz w:val="28"/>
          <w:szCs w:val="28"/>
        </w:rPr>
        <w:t xml:space="preserve">và khoản 5 </w:t>
      </w:r>
      <w:r w:rsidR="00FE0019" w:rsidRPr="003D07D5">
        <w:rPr>
          <w:rFonts w:ascii="Times New Roman" w:hAnsi="Times New Roman" w:cs="Times New Roman"/>
          <w:sz w:val="28"/>
          <w:szCs w:val="28"/>
        </w:rPr>
        <w:t>Điều 16 Nghị định số 27/2022/NĐ-CP</w:t>
      </w:r>
      <w:r w:rsidR="00E66520" w:rsidRPr="003D07D5">
        <w:rPr>
          <w:rFonts w:ascii="Times New Roman" w:hAnsi="Times New Roman" w:cs="Times New Roman"/>
          <w:sz w:val="28"/>
          <w:szCs w:val="28"/>
        </w:rPr>
        <w:t>.</w:t>
      </w:r>
    </w:p>
    <w:p w14:paraId="30D4489D" w14:textId="2E12DC5A" w:rsidR="006F5783" w:rsidRDefault="0082396D" w:rsidP="006F5783">
      <w:pPr>
        <w:spacing w:after="0"/>
        <w:ind w:firstLine="567"/>
        <w:jc w:val="both"/>
        <w:rPr>
          <w:rFonts w:ascii="Times New Roman" w:hAnsi="Times New Roman" w:cs="Times New Roman"/>
          <w:sz w:val="28"/>
          <w:szCs w:val="28"/>
        </w:rPr>
      </w:pPr>
      <w:r w:rsidRPr="003D07D5">
        <w:rPr>
          <w:rFonts w:ascii="Times New Roman" w:hAnsi="Times New Roman" w:cs="Times New Roman"/>
          <w:sz w:val="28"/>
          <w:szCs w:val="28"/>
        </w:rPr>
        <w:t>3. Nội dung</w:t>
      </w:r>
      <w:r w:rsidR="00E66520" w:rsidRPr="003D07D5">
        <w:rPr>
          <w:rFonts w:ascii="Times New Roman" w:hAnsi="Times New Roman" w:cs="Times New Roman"/>
          <w:sz w:val="28"/>
          <w:szCs w:val="28"/>
        </w:rPr>
        <w:t>, thời gian và báo cáo kết quả</w:t>
      </w:r>
      <w:r w:rsidRPr="003D07D5">
        <w:rPr>
          <w:rFonts w:ascii="Times New Roman" w:hAnsi="Times New Roman" w:cs="Times New Roman"/>
          <w:sz w:val="28"/>
          <w:szCs w:val="28"/>
        </w:rPr>
        <w:t xml:space="preserve"> thẩm định</w:t>
      </w:r>
      <w:r w:rsidR="006F5783" w:rsidRPr="003D07D5">
        <w:rPr>
          <w:rFonts w:ascii="Times New Roman" w:hAnsi="Times New Roman" w:cs="Times New Roman"/>
          <w:sz w:val="28"/>
          <w:szCs w:val="28"/>
        </w:rPr>
        <w:t xml:space="preserve">: Thực hiện </w:t>
      </w:r>
      <w:proofErr w:type="gramStart"/>
      <w:r w:rsidR="006F5783" w:rsidRPr="003D07D5">
        <w:rPr>
          <w:rFonts w:ascii="Times New Roman" w:hAnsi="Times New Roman" w:cs="Times New Roman"/>
          <w:sz w:val="28"/>
          <w:szCs w:val="28"/>
        </w:rPr>
        <w:t>theo</w:t>
      </w:r>
      <w:proofErr w:type="gramEnd"/>
      <w:r w:rsidR="006F5783" w:rsidRPr="003D07D5">
        <w:rPr>
          <w:rFonts w:ascii="Times New Roman" w:hAnsi="Times New Roman" w:cs="Times New Roman"/>
          <w:sz w:val="28"/>
          <w:szCs w:val="28"/>
        </w:rPr>
        <w:t xml:space="preserve"> </w:t>
      </w:r>
      <w:r w:rsidR="00E66520" w:rsidRPr="003D07D5">
        <w:rPr>
          <w:rFonts w:ascii="Times New Roman" w:hAnsi="Times New Roman" w:cs="Times New Roman"/>
          <w:sz w:val="28"/>
          <w:szCs w:val="28"/>
        </w:rPr>
        <w:t>k</w:t>
      </w:r>
      <w:r w:rsidR="006F5783" w:rsidRPr="003D07D5">
        <w:rPr>
          <w:rFonts w:ascii="Times New Roman" w:hAnsi="Times New Roman" w:cs="Times New Roman"/>
          <w:sz w:val="28"/>
          <w:szCs w:val="28"/>
        </w:rPr>
        <w:t xml:space="preserve">hoản 3 </w:t>
      </w:r>
      <w:r w:rsidR="00E66520" w:rsidRPr="003D07D5">
        <w:rPr>
          <w:rFonts w:ascii="Times New Roman" w:hAnsi="Times New Roman" w:cs="Times New Roman"/>
          <w:sz w:val="28"/>
          <w:szCs w:val="28"/>
        </w:rPr>
        <w:t xml:space="preserve">và khoản 4 </w:t>
      </w:r>
      <w:r w:rsidR="006F5783" w:rsidRPr="003D07D5">
        <w:rPr>
          <w:rFonts w:ascii="Times New Roman" w:hAnsi="Times New Roman" w:cs="Times New Roman"/>
          <w:sz w:val="28"/>
          <w:szCs w:val="28"/>
        </w:rPr>
        <w:t>Điều 16 Nghị định số 27/2022/NĐ-CP</w:t>
      </w:r>
      <w:r w:rsidR="00E66520" w:rsidRPr="003D07D5">
        <w:rPr>
          <w:rFonts w:ascii="Times New Roman" w:hAnsi="Times New Roman" w:cs="Times New Roman"/>
          <w:sz w:val="28"/>
          <w:szCs w:val="28"/>
        </w:rPr>
        <w:t>.</w:t>
      </w:r>
    </w:p>
    <w:p w14:paraId="23C64422" w14:textId="77777777" w:rsidR="007A3472" w:rsidRDefault="007A3472" w:rsidP="007A3472">
      <w:pPr>
        <w:spacing w:after="0" w:line="240" w:lineRule="auto"/>
        <w:ind w:firstLine="567"/>
        <w:jc w:val="both"/>
        <w:rPr>
          <w:rFonts w:ascii="Times New Roman" w:hAnsi="Times New Roman" w:cs="Times New Roman"/>
          <w:b/>
          <w:sz w:val="28"/>
          <w:szCs w:val="28"/>
        </w:rPr>
      </w:pPr>
      <w:proofErr w:type="gramStart"/>
      <w:r w:rsidRPr="007A3472">
        <w:rPr>
          <w:rFonts w:ascii="Times New Roman" w:hAnsi="Times New Roman" w:cs="Times New Roman"/>
          <w:b/>
          <w:sz w:val="28"/>
          <w:szCs w:val="28"/>
        </w:rPr>
        <w:t>Điều 7.</w:t>
      </w:r>
      <w:proofErr w:type="gramEnd"/>
      <w:r w:rsidRPr="007A3472">
        <w:rPr>
          <w:rFonts w:ascii="Times New Roman" w:hAnsi="Times New Roman" w:cs="Times New Roman"/>
          <w:b/>
          <w:sz w:val="28"/>
          <w:szCs w:val="28"/>
        </w:rPr>
        <w:t xml:space="preserve"> Tổ chức, quản lý thi công, nghiệm </w:t>
      </w:r>
      <w:proofErr w:type="gramStart"/>
      <w:r w:rsidRPr="007A3472">
        <w:rPr>
          <w:rFonts w:ascii="Times New Roman" w:hAnsi="Times New Roman" w:cs="Times New Roman"/>
          <w:b/>
          <w:sz w:val="28"/>
          <w:szCs w:val="28"/>
        </w:rPr>
        <w:t>thu</w:t>
      </w:r>
      <w:proofErr w:type="gramEnd"/>
      <w:r w:rsidRPr="007A3472">
        <w:rPr>
          <w:rFonts w:ascii="Times New Roman" w:hAnsi="Times New Roman" w:cs="Times New Roman"/>
          <w:b/>
          <w:sz w:val="28"/>
          <w:szCs w:val="28"/>
        </w:rPr>
        <w:t xml:space="preserve"> công trình</w:t>
      </w:r>
    </w:p>
    <w:p w14:paraId="0830A332" w14:textId="4477A643" w:rsidR="007A3472" w:rsidRDefault="007A3472" w:rsidP="007A34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Ủy ban nhân dân cấp xã quyết định giao cho cộng đồng dân cư hưởng lợi trực tiếp</w:t>
      </w:r>
      <w:r w:rsidR="00AE375E">
        <w:rPr>
          <w:rFonts w:ascii="Times New Roman" w:hAnsi="Times New Roman" w:cs="Times New Roman"/>
          <w:sz w:val="28"/>
          <w:szCs w:val="28"/>
        </w:rPr>
        <w:t xml:space="preserve"> có đủ năng lực quản lý, tổ chức thi công dự án</w:t>
      </w:r>
      <w:r>
        <w:rPr>
          <w:rFonts w:ascii="Times New Roman" w:hAnsi="Times New Roman" w:cs="Times New Roman"/>
          <w:sz w:val="28"/>
          <w:szCs w:val="28"/>
        </w:rPr>
        <w:t>.</w:t>
      </w:r>
    </w:p>
    <w:p w14:paraId="4CF17CA5" w14:textId="77777777" w:rsidR="007E58D3" w:rsidRDefault="007E58D3" w:rsidP="007E58D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Căn cứ Quyết định phê duyệt dự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đầu tư, Ban quản lý xã ký hợp đồng với Ban phát triển thôn để tổ chức thực hiệ</w:t>
      </w:r>
      <w:r w:rsidR="007A4AF8">
        <w:rPr>
          <w:rFonts w:ascii="Times New Roman" w:hAnsi="Times New Roman" w:cs="Times New Roman"/>
          <w:sz w:val="28"/>
          <w:szCs w:val="28"/>
        </w:rPr>
        <w:t>n</w:t>
      </w:r>
      <w:r w:rsidR="003A742F">
        <w:rPr>
          <w:rFonts w:ascii="Times New Roman" w:hAnsi="Times New Roman" w:cs="Times New Roman"/>
          <w:sz w:val="28"/>
          <w:szCs w:val="28"/>
        </w:rPr>
        <w:t xml:space="preserve"> (bao gồm cả điều chỉnh, bổ sung nếu có)</w:t>
      </w:r>
      <w:r>
        <w:rPr>
          <w:rFonts w:ascii="Times New Roman" w:hAnsi="Times New Roman" w:cs="Times New Roman"/>
          <w:sz w:val="28"/>
          <w:szCs w:val="28"/>
        </w:rPr>
        <w:t>.</w:t>
      </w:r>
    </w:p>
    <w:p w14:paraId="6747AAB8" w14:textId="258A314D" w:rsidR="00D073F1" w:rsidRDefault="007A4AF8" w:rsidP="007A4AF8">
      <w:pPr>
        <w:pStyle w:val="Vnbnnidung0"/>
        <w:spacing w:after="0" w:line="240" w:lineRule="auto"/>
        <w:ind w:firstLine="720"/>
        <w:jc w:val="both"/>
        <w:rPr>
          <w:sz w:val="28"/>
          <w:szCs w:val="28"/>
        </w:rPr>
      </w:pPr>
      <w:r w:rsidRPr="007A4AF8">
        <w:rPr>
          <w:sz w:val="28"/>
          <w:szCs w:val="28"/>
        </w:rPr>
        <w:t xml:space="preserve">Hợp đồng </w:t>
      </w:r>
      <w:proofErr w:type="gramStart"/>
      <w:r w:rsidRPr="007A4AF8">
        <w:rPr>
          <w:sz w:val="28"/>
          <w:szCs w:val="28"/>
        </w:rPr>
        <w:t>theo</w:t>
      </w:r>
      <w:proofErr w:type="gramEnd"/>
      <w:r w:rsidRPr="007A4AF8">
        <w:rPr>
          <w:sz w:val="28"/>
          <w:szCs w:val="28"/>
        </w:rPr>
        <w:t xml:space="preserve"> hình thức trọn gói</w:t>
      </w:r>
      <w:r w:rsidR="00806390">
        <w:rPr>
          <w:sz w:val="28"/>
          <w:szCs w:val="28"/>
        </w:rPr>
        <w:t>.</w:t>
      </w:r>
      <w:r w:rsidRPr="007A4AF8">
        <w:rPr>
          <w:sz w:val="28"/>
          <w:szCs w:val="28"/>
        </w:rPr>
        <w:t xml:space="preserve"> </w:t>
      </w:r>
      <w:r w:rsidR="00806390">
        <w:rPr>
          <w:sz w:val="28"/>
          <w:szCs w:val="28"/>
        </w:rPr>
        <w:t xml:space="preserve">Nội dung </w:t>
      </w:r>
      <w:r w:rsidR="008D4B0D" w:rsidRPr="007A4AF8">
        <w:rPr>
          <w:sz w:val="28"/>
          <w:szCs w:val="28"/>
        </w:rPr>
        <w:t xml:space="preserve">hợp đồng </w:t>
      </w:r>
      <w:r w:rsidR="00806390">
        <w:rPr>
          <w:sz w:val="28"/>
          <w:szCs w:val="28"/>
        </w:rPr>
        <w:t>ngoài</w:t>
      </w:r>
      <w:r w:rsidR="00806390" w:rsidRPr="00806390">
        <w:rPr>
          <w:sz w:val="28"/>
          <w:szCs w:val="28"/>
        </w:rPr>
        <w:t xml:space="preserve"> các yêu cầu </w:t>
      </w:r>
      <w:r w:rsidR="00806390">
        <w:rPr>
          <w:sz w:val="28"/>
          <w:szCs w:val="28"/>
        </w:rPr>
        <w:t xml:space="preserve">theo quy định tại điểm a khoản 4 Điều 17 Nghị định số 27/2022/NĐ-CP còn cần </w:t>
      </w:r>
      <w:r w:rsidR="008D4B0D" w:rsidRPr="007A4AF8">
        <w:rPr>
          <w:sz w:val="28"/>
          <w:szCs w:val="28"/>
        </w:rPr>
        <w:t>phải thống nhất</w:t>
      </w:r>
      <w:r w:rsidRPr="007A4AF8">
        <w:rPr>
          <w:sz w:val="28"/>
          <w:szCs w:val="28"/>
        </w:rPr>
        <w:t xml:space="preserve"> cụ thể về: mức hỗ trợ từ Ngân sách nhà nước; </w:t>
      </w:r>
      <w:r w:rsidR="008D4B0D" w:rsidRPr="007A4AF8">
        <w:rPr>
          <w:sz w:val="28"/>
          <w:szCs w:val="28"/>
        </w:rPr>
        <w:t>mức vốn tạm ứng, thời điểm tạm ứng, mức thu hồi tạm ứng từng lần, thời điểm thu hồi tạm ứng từng lần và các nội dung khác đảm bảo việc thu hồi tạm ứ</w:t>
      </w:r>
      <w:r w:rsidRPr="007A4AF8">
        <w:rPr>
          <w:sz w:val="28"/>
          <w:szCs w:val="28"/>
        </w:rPr>
        <w:t>ng; số lần thanh toán, giai đoạn thanh toán, thời điểm thanh toán, hồ sơ thanh toán và điều kiện thanh toán</w:t>
      </w:r>
      <w:r w:rsidR="008D4B0D" w:rsidRPr="007A4AF8">
        <w:rPr>
          <w:sz w:val="28"/>
          <w:szCs w:val="28"/>
        </w:rPr>
        <w:t>.</w:t>
      </w:r>
      <w:r w:rsidR="008D4B0D" w:rsidRPr="00250852">
        <w:rPr>
          <w:sz w:val="28"/>
          <w:szCs w:val="28"/>
        </w:rPr>
        <w:t xml:space="preserve"> </w:t>
      </w:r>
    </w:p>
    <w:p w14:paraId="488ADC85" w14:textId="77777777" w:rsidR="00745F51" w:rsidRDefault="00E23C7F" w:rsidP="00E23C7F">
      <w:pPr>
        <w:spacing w:after="0"/>
        <w:ind w:firstLine="567"/>
        <w:jc w:val="both"/>
        <w:rPr>
          <w:rFonts w:ascii="Times New Roman" w:hAnsi="Times New Roman" w:cs="Times New Roman"/>
          <w:sz w:val="28"/>
          <w:szCs w:val="28"/>
        </w:rPr>
      </w:pPr>
      <w:r>
        <w:rPr>
          <w:rFonts w:ascii="Times New Roman" w:hAnsi="Times New Roman" w:cs="Times New Roman"/>
          <w:sz w:val="28"/>
          <w:szCs w:val="28"/>
        </w:rPr>
        <w:t>3. Quản lý chất lượng, giám sát</w:t>
      </w:r>
      <w:r w:rsidR="00745F51">
        <w:rPr>
          <w:rFonts w:ascii="Times New Roman" w:hAnsi="Times New Roman" w:cs="Times New Roman"/>
          <w:sz w:val="28"/>
          <w:szCs w:val="28"/>
        </w:rPr>
        <w:t xml:space="preserve"> thi công công trình: </w:t>
      </w:r>
    </w:p>
    <w:p w14:paraId="63310F62" w14:textId="5AF63FA7" w:rsidR="00E2729F" w:rsidRDefault="00745F51" w:rsidP="00E23C7F">
      <w:pPr>
        <w:spacing w:after="0"/>
        <w:ind w:firstLine="567"/>
        <w:jc w:val="both"/>
        <w:rPr>
          <w:rFonts w:ascii="Times New Roman" w:hAnsi="Times New Roman" w:cs="Times New Roman"/>
          <w:sz w:val="28"/>
          <w:szCs w:val="28"/>
        </w:rPr>
      </w:pPr>
      <w:r w:rsidRPr="00745F51">
        <w:rPr>
          <w:rFonts w:ascii="Times New Roman" w:hAnsi="Times New Roman" w:cs="Times New Roman"/>
          <w:sz w:val="28"/>
          <w:szCs w:val="28"/>
        </w:rPr>
        <w:t xml:space="preserve">Thực hiện </w:t>
      </w:r>
      <w:proofErr w:type="gramStart"/>
      <w:r w:rsidRPr="00745F51">
        <w:rPr>
          <w:rFonts w:ascii="Times New Roman" w:hAnsi="Times New Roman" w:cs="Times New Roman"/>
          <w:sz w:val="28"/>
          <w:szCs w:val="28"/>
        </w:rPr>
        <w:t>theo</w:t>
      </w:r>
      <w:proofErr w:type="gramEnd"/>
      <w:r w:rsidRPr="00745F51">
        <w:rPr>
          <w:rFonts w:ascii="Times New Roman" w:hAnsi="Times New Roman" w:cs="Times New Roman"/>
          <w:sz w:val="28"/>
          <w:szCs w:val="28"/>
        </w:rPr>
        <w:t xml:space="preserve"> </w:t>
      </w:r>
      <w:r w:rsidR="00E66520">
        <w:rPr>
          <w:rFonts w:ascii="Times New Roman" w:hAnsi="Times New Roman" w:cs="Times New Roman"/>
          <w:sz w:val="28"/>
          <w:szCs w:val="28"/>
        </w:rPr>
        <w:t>đ</w:t>
      </w:r>
      <w:r w:rsidRPr="00745F51">
        <w:rPr>
          <w:rFonts w:ascii="Times New Roman" w:hAnsi="Times New Roman" w:cs="Times New Roman"/>
          <w:sz w:val="28"/>
          <w:szCs w:val="28"/>
        </w:rPr>
        <w:t xml:space="preserve">iểm a, </w:t>
      </w:r>
      <w:r w:rsidR="00E66520">
        <w:rPr>
          <w:rFonts w:ascii="Times New Roman" w:hAnsi="Times New Roman" w:cs="Times New Roman"/>
          <w:sz w:val="28"/>
          <w:szCs w:val="28"/>
        </w:rPr>
        <w:t>đ</w:t>
      </w:r>
      <w:r w:rsidRPr="00745F51">
        <w:rPr>
          <w:rFonts w:ascii="Times New Roman" w:hAnsi="Times New Roman" w:cs="Times New Roman"/>
          <w:sz w:val="28"/>
          <w:szCs w:val="28"/>
        </w:rPr>
        <w:t xml:space="preserve">iểm b </w:t>
      </w:r>
      <w:r w:rsidR="00E66520">
        <w:rPr>
          <w:rFonts w:ascii="Times New Roman" w:hAnsi="Times New Roman" w:cs="Times New Roman"/>
          <w:sz w:val="28"/>
          <w:szCs w:val="28"/>
        </w:rPr>
        <w:t>k</w:t>
      </w:r>
      <w:r w:rsidRPr="00745F51">
        <w:rPr>
          <w:rFonts w:ascii="Times New Roman" w:hAnsi="Times New Roman" w:cs="Times New Roman"/>
          <w:sz w:val="28"/>
          <w:szCs w:val="28"/>
        </w:rPr>
        <w:t>hoản 2 Điều 18 Nghị định số 27/2022/NĐ-CP</w:t>
      </w:r>
      <w:r w:rsidR="00E66520">
        <w:rPr>
          <w:rFonts w:ascii="Times New Roman" w:hAnsi="Times New Roman" w:cs="Times New Roman"/>
          <w:sz w:val="28"/>
          <w:szCs w:val="28"/>
        </w:rPr>
        <w:t>.</w:t>
      </w:r>
      <w:r w:rsidR="00E2729F">
        <w:rPr>
          <w:rFonts w:ascii="Times New Roman" w:hAnsi="Times New Roman" w:cs="Times New Roman"/>
          <w:sz w:val="28"/>
          <w:szCs w:val="28"/>
        </w:rPr>
        <w:t xml:space="preserve"> </w:t>
      </w:r>
    </w:p>
    <w:p w14:paraId="436D3A72" w14:textId="6C280C19" w:rsidR="00E23C7F" w:rsidRDefault="00745F51" w:rsidP="00E23C7F">
      <w:pPr>
        <w:spacing w:after="0"/>
        <w:ind w:firstLine="567"/>
        <w:jc w:val="both"/>
        <w:rPr>
          <w:rFonts w:ascii="Times New Roman" w:hAnsi="Times New Roman" w:cs="Times New Roman"/>
          <w:sz w:val="28"/>
          <w:szCs w:val="28"/>
        </w:rPr>
      </w:pPr>
      <w:r w:rsidRPr="00745F51">
        <w:rPr>
          <w:rFonts w:ascii="Times New Roman" w:hAnsi="Times New Roman" w:cs="Times New Roman"/>
          <w:sz w:val="28"/>
          <w:szCs w:val="28"/>
        </w:rPr>
        <w:t xml:space="preserve">Quy trình, thủ tục quản lý chất lượng thi công công trình thực hiện </w:t>
      </w:r>
      <w:proofErr w:type="gramStart"/>
      <w:r w:rsidRPr="00745F51">
        <w:rPr>
          <w:rFonts w:ascii="Times New Roman" w:hAnsi="Times New Roman" w:cs="Times New Roman"/>
          <w:sz w:val="28"/>
          <w:szCs w:val="28"/>
        </w:rPr>
        <w:t>theo</w:t>
      </w:r>
      <w:proofErr w:type="gramEnd"/>
      <w:r w:rsidRPr="00745F51">
        <w:rPr>
          <w:rFonts w:ascii="Times New Roman" w:hAnsi="Times New Roman" w:cs="Times New Roman"/>
          <w:sz w:val="28"/>
          <w:szCs w:val="28"/>
        </w:rPr>
        <w:t xml:space="preserve"> hướng dẫn của </w:t>
      </w:r>
      <w:r w:rsidR="00806390">
        <w:rPr>
          <w:rFonts w:ascii="Times New Roman" w:hAnsi="Times New Roman" w:cs="Times New Roman"/>
          <w:sz w:val="28"/>
          <w:szCs w:val="28"/>
        </w:rPr>
        <w:t>Bộ</w:t>
      </w:r>
      <w:r w:rsidR="00806390" w:rsidRPr="00745F51">
        <w:rPr>
          <w:rFonts w:ascii="Times New Roman" w:hAnsi="Times New Roman" w:cs="Times New Roman"/>
          <w:sz w:val="28"/>
          <w:szCs w:val="28"/>
        </w:rPr>
        <w:t xml:space="preserve"> </w:t>
      </w:r>
      <w:r w:rsidRPr="00745F51">
        <w:rPr>
          <w:rFonts w:ascii="Times New Roman" w:hAnsi="Times New Roman" w:cs="Times New Roman"/>
          <w:sz w:val="28"/>
          <w:szCs w:val="28"/>
        </w:rPr>
        <w:t>Xây dựng.</w:t>
      </w:r>
    </w:p>
    <w:p w14:paraId="4043E980" w14:textId="308BC8E5" w:rsidR="00E23C7F" w:rsidRDefault="00E23C7F" w:rsidP="00E23C7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CF7C45">
        <w:rPr>
          <w:rFonts w:ascii="Times New Roman" w:hAnsi="Times New Roman" w:cs="Times New Roman"/>
          <w:sz w:val="28"/>
          <w:szCs w:val="28"/>
        </w:rPr>
        <w:t>Ban quản lý xã tổ chức nghiệm thu công trình, thành phần gồm: đại diện Ủy ban nhân dân cấp xã, Ban quản lý xã; Ban giám sát của cộng đồng xã; đại diện cộng đồng dân cư</w:t>
      </w:r>
      <w:r>
        <w:rPr>
          <w:rFonts w:ascii="Times New Roman" w:hAnsi="Times New Roman" w:cs="Times New Roman"/>
          <w:sz w:val="28"/>
          <w:szCs w:val="28"/>
        </w:rPr>
        <w:t xml:space="preserve"> được giao thực hiện dự án</w:t>
      </w:r>
      <w:r w:rsidRPr="00CF7C45">
        <w:rPr>
          <w:rFonts w:ascii="Times New Roman" w:hAnsi="Times New Roman" w:cs="Times New Roman"/>
          <w:sz w:val="28"/>
          <w:szCs w:val="28"/>
        </w:rPr>
        <w:t>; các thành phần có liên quan khác do Ủy ban nhân dân cấp xã quyết định</w:t>
      </w:r>
      <w:r>
        <w:rPr>
          <w:rFonts w:ascii="Times New Roman" w:hAnsi="Times New Roman" w:cs="Times New Roman"/>
          <w:sz w:val="28"/>
          <w:szCs w:val="28"/>
        </w:rPr>
        <w:t>.</w:t>
      </w:r>
    </w:p>
    <w:p w14:paraId="0861B955" w14:textId="055CE506" w:rsidR="007E58D3" w:rsidRPr="006056A7" w:rsidRDefault="00D073F1" w:rsidP="007A3472">
      <w:pPr>
        <w:spacing w:after="0" w:line="240" w:lineRule="auto"/>
        <w:ind w:firstLine="567"/>
        <w:jc w:val="both"/>
        <w:rPr>
          <w:rFonts w:ascii="Times New Roman" w:hAnsi="Times New Roman" w:cs="Times New Roman"/>
          <w:b/>
          <w:sz w:val="28"/>
          <w:szCs w:val="28"/>
        </w:rPr>
      </w:pPr>
      <w:proofErr w:type="gramStart"/>
      <w:r w:rsidRPr="00E07041">
        <w:rPr>
          <w:rFonts w:ascii="Times New Roman" w:hAnsi="Times New Roman" w:cs="Times New Roman"/>
          <w:b/>
          <w:sz w:val="28"/>
          <w:szCs w:val="28"/>
        </w:rPr>
        <w:t>Điều 8.</w:t>
      </w:r>
      <w:proofErr w:type="gramEnd"/>
      <w:r w:rsidRPr="00E07041">
        <w:rPr>
          <w:rFonts w:ascii="Times New Roman" w:hAnsi="Times New Roman" w:cs="Times New Roman"/>
          <w:b/>
          <w:sz w:val="28"/>
          <w:szCs w:val="28"/>
        </w:rPr>
        <w:t xml:space="preserve"> </w:t>
      </w:r>
      <w:r w:rsidRPr="006056A7">
        <w:rPr>
          <w:rFonts w:ascii="Times New Roman" w:hAnsi="Times New Roman" w:cs="Times New Roman"/>
          <w:b/>
          <w:sz w:val="28"/>
          <w:szCs w:val="28"/>
        </w:rPr>
        <w:t xml:space="preserve">Quy </w:t>
      </w:r>
      <w:r w:rsidR="00C245A3" w:rsidRPr="006056A7">
        <w:rPr>
          <w:rFonts w:ascii="Times New Roman" w:hAnsi="Times New Roman" w:cs="Times New Roman"/>
          <w:b/>
          <w:sz w:val="28"/>
          <w:szCs w:val="28"/>
        </w:rPr>
        <w:t xml:space="preserve">định về </w:t>
      </w:r>
      <w:r w:rsidRPr="006056A7">
        <w:rPr>
          <w:rFonts w:ascii="Times New Roman" w:hAnsi="Times New Roman" w:cs="Times New Roman"/>
          <w:b/>
          <w:sz w:val="28"/>
          <w:szCs w:val="28"/>
        </w:rPr>
        <w:t>tạm ứng, thanh toán</w:t>
      </w:r>
      <w:r w:rsidR="00A27B80" w:rsidRPr="006056A7">
        <w:rPr>
          <w:rFonts w:ascii="Times New Roman" w:hAnsi="Times New Roman" w:cs="Times New Roman"/>
          <w:b/>
          <w:sz w:val="28"/>
          <w:szCs w:val="28"/>
        </w:rPr>
        <w:t xml:space="preserve"> vốn ngân sách nhà nước hỗ trợ</w:t>
      </w:r>
    </w:p>
    <w:p w14:paraId="280F9F96" w14:textId="49DE1D8A" w:rsidR="00E6590E" w:rsidRDefault="00E6590E" w:rsidP="00522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UBND xã thực hiện mở</w:t>
      </w:r>
      <w:r w:rsidR="0052219E">
        <w:rPr>
          <w:rFonts w:ascii="Times New Roman" w:hAnsi="Times New Roman" w:cs="Times New Roman"/>
          <w:sz w:val="28"/>
          <w:szCs w:val="28"/>
        </w:rPr>
        <w:t xml:space="preserve"> </w:t>
      </w:r>
      <w:r w:rsidR="0070681A">
        <w:rPr>
          <w:rFonts w:ascii="Times New Roman" w:hAnsi="Times New Roman" w:cs="Times New Roman"/>
          <w:sz w:val="28"/>
          <w:szCs w:val="28"/>
        </w:rPr>
        <w:t>tài khoản</w:t>
      </w:r>
      <w:r w:rsidR="0052219E">
        <w:rPr>
          <w:rFonts w:ascii="Times New Roman" w:hAnsi="Times New Roman" w:cs="Times New Roman"/>
          <w:sz w:val="28"/>
          <w:szCs w:val="28"/>
        </w:rPr>
        <w:t xml:space="preserve"> tại Kho bạc nhà nước nơi đăng ký giao dịch theo quy định tại </w:t>
      </w:r>
      <w:r w:rsidR="00E66520">
        <w:rPr>
          <w:rFonts w:ascii="Times New Roman" w:hAnsi="Times New Roman" w:cs="Times New Roman"/>
          <w:sz w:val="28"/>
          <w:szCs w:val="28"/>
        </w:rPr>
        <w:t>k</w:t>
      </w:r>
      <w:r w:rsidR="0052219E">
        <w:rPr>
          <w:rFonts w:ascii="Times New Roman" w:hAnsi="Times New Roman" w:cs="Times New Roman"/>
          <w:sz w:val="28"/>
          <w:szCs w:val="28"/>
        </w:rPr>
        <w:t>hoản 1 Điều 5 Nghị định số 99/2021/NĐ-CP ngày 11/11/2021 của Chính phủ</w:t>
      </w:r>
      <w:r>
        <w:rPr>
          <w:rFonts w:ascii="Times New Roman" w:hAnsi="Times New Roman" w:cs="Times New Roman"/>
          <w:sz w:val="28"/>
          <w:szCs w:val="28"/>
        </w:rPr>
        <w:t xml:space="preserve"> để quản lý, theo dõi tình hình tạm ứng, thanh toán, quyết toán nguồn kinh phí ngân sách nhà nước hỗ trợ.</w:t>
      </w:r>
    </w:p>
    <w:p w14:paraId="7A6A0FAF" w14:textId="33F4DDE2" w:rsidR="005A1321" w:rsidRDefault="00E6590E" w:rsidP="005A13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073F1">
        <w:rPr>
          <w:rFonts w:ascii="Times New Roman" w:hAnsi="Times New Roman" w:cs="Times New Roman"/>
          <w:sz w:val="28"/>
          <w:szCs w:val="28"/>
        </w:rPr>
        <w:t>. Việc tạm ứng, thanh toán được chủ đầu tư thực hiện trực tiếp bằng tiền mặt hoặc chuyển khoản thông qua người đại diện của cộng đồng dân cư được giao thực hiện dự án (Ban phát triển thôn)</w:t>
      </w:r>
      <w:r w:rsidR="00E04985">
        <w:rPr>
          <w:rFonts w:ascii="Times New Roman" w:hAnsi="Times New Roman" w:cs="Times New Roman"/>
          <w:sz w:val="28"/>
          <w:szCs w:val="28"/>
        </w:rPr>
        <w:t>;</w:t>
      </w:r>
      <w:r w:rsidR="00D073F1">
        <w:rPr>
          <w:rFonts w:ascii="Times New Roman" w:hAnsi="Times New Roman" w:cs="Times New Roman"/>
          <w:sz w:val="28"/>
          <w:szCs w:val="28"/>
        </w:rPr>
        <w:t xml:space="preserve"> Người đại diện thanh toán trực tiếp cho người dân tham gia thực hiện thi công dự án.</w:t>
      </w:r>
    </w:p>
    <w:p w14:paraId="295EBE75" w14:textId="4949700C" w:rsidR="005A1321" w:rsidRPr="006056A7" w:rsidRDefault="00E6590E" w:rsidP="00C245A3">
      <w:pPr>
        <w:spacing w:after="0" w:line="240" w:lineRule="auto"/>
        <w:ind w:firstLine="567"/>
        <w:jc w:val="both"/>
        <w:rPr>
          <w:rFonts w:ascii="Times New Roman" w:hAnsi="Times New Roman" w:cs="Times New Roman"/>
          <w:sz w:val="28"/>
          <w:szCs w:val="28"/>
        </w:rPr>
      </w:pPr>
      <w:r w:rsidRPr="006056A7">
        <w:rPr>
          <w:rFonts w:ascii="Times New Roman" w:hAnsi="Times New Roman" w:cs="Times New Roman"/>
          <w:sz w:val="28"/>
          <w:szCs w:val="28"/>
        </w:rPr>
        <w:t>3</w:t>
      </w:r>
      <w:r w:rsidR="005A1321" w:rsidRPr="006056A7">
        <w:rPr>
          <w:rFonts w:ascii="Times New Roman" w:hAnsi="Times New Roman" w:cs="Times New Roman"/>
          <w:sz w:val="28"/>
          <w:szCs w:val="28"/>
        </w:rPr>
        <w:t xml:space="preserve">. </w:t>
      </w:r>
      <w:r w:rsidR="00C245A3" w:rsidRPr="006056A7">
        <w:rPr>
          <w:rFonts w:ascii="Times New Roman" w:hAnsi="Times New Roman" w:cs="Times New Roman"/>
          <w:sz w:val="28"/>
          <w:szCs w:val="28"/>
        </w:rPr>
        <w:t>K</w:t>
      </w:r>
      <w:r w:rsidR="005A1321" w:rsidRPr="006056A7">
        <w:rPr>
          <w:rFonts w:ascii="Times New Roman" w:hAnsi="Times New Roman" w:cs="Times New Roman"/>
          <w:sz w:val="28"/>
          <w:szCs w:val="28"/>
        </w:rPr>
        <w:t xml:space="preserve">hi giao dịch </w:t>
      </w:r>
      <w:r w:rsidR="00C245A3" w:rsidRPr="006056A7">
        <w:rPr>
          <w:rFonts w:ascii="Times New Roman" w:hAnsi="Times New Roman" w:cs="Times New Roman"/>
          <w:sz w:val="28"/>
          <w:szCs w:val="28"/>
        </w:rPr>
        <w:t xml:space="preserve">lần đầu </w:t>
      </w:r>
      <w:r w:rsidR="005A1321" w:rsidRPr="006056A7">
        <w:rPr>
          <w:rFonts w:ascii="Times New Roman" w:hAnsi="Times New Roman" w:cs="Times New Roman"/>
          <w:sz w:val="28"/>
          <w:szCs w:val="28"/>
        </w:rPr>
        <w:t xml:space="preserve">với cơ quan kiểm soát, thanh toán hoặc khi có phát sinh, điều chỉnh, bổ sung </w:t>
      </w:r>
      <w:r w:rsidR="00C245A3" w:rsidRPr="006056A7">
        <w:rPr>
          <w:rFonts w:ascii="Times New Roman" w:hAnsi="Times New Roman" w:cs="Times New Roman"/>
          <w:sz w:val="28"/>
          <w:szCs w:val="28"/>
        </w:rPr>
        <w:t xml:space="preserve">cần có các tài liệu chứng minh việc dự án đã có trong </w:t>
      </w:r>
      <w:r w:rsidR="005A1321" w:rsidRPr="006056A7">
        <w:rPr>
          <w:rFonts w:ascii="Times New Roman" w:hAnsi="Times New Roman" w:cs="Times New Roman"/>
          <w:sz w:val="28"/>
          <w:szCs w:val="28"/>
        </w:rPr>
        <w:t>Kế hoạch đầu tư công hàng năm được cấp có thẩm quyền giao;</w:t>
      </w:r>
      <w:r w:rsidR="00C245A3" w:rsidRPr="006056A7">
        <w:rPr>
          <w:rFonts w:ascii="Times New Roman" w:hAnsi="Times New Roman" w:cs="Times New Roman"/>
          <w:sz w:val="28"/>
          <w:szCs w:val="28"/>
        </w:rPr>
        <w:t xml:space="preserve"> đã được của UBND cấp xã </w:t>
      </w:r>
      <w:r w:rsidR="005A1321" w:rsidRPr="006056A7">
        <w:rPr>
          <w:rFonts w:ascii="Times New Roman" w:hAnsi="Times New Roman" w:cs="Times New Roman"/>
          <w:sz w:val="28"/>
          <w:szCs w:val="28"/>
        </w:rPr>
        <w:t>phê duyệt hồ sơ xây dựng công trình kèm theo hồ sơ xây dựng công trình</w:t>
      </w:r>
      <w:r w:rsidR="003A742F" w:rsidRPr="006056A7">
        <w:rPr>
          <w:rFonts w:ascii="Times New Roman" w:hAnsi="Times New Roman" w:cs="Times New Roman"/>
          <w:sz w:val="28"/>
          <w:szCs w:val="28"/>
        </w:rPr>
        <w:t xml:space="preserve"> (bao gồm cả điều chỉnh, bổ sung nếu có)</w:t>
      </w:r>
      <w:r w:rsidR="00C245A3" w:rsidRPr="006056A7">
        <w:rPr>
          <w:rFonts w:ascii="Times New Roman" w:hAnsi="Times New Roman" w:cs="Times New Roman"/>
          <w:sz w:val="28"/>
          <w:szCs w:val="28"/>
        </w:rPr>
        <w:t xml:space="preserve"> và đã có Hợp đồng ký kết giữa các bên.</w:t>
      </w:r>
    </w:p>
    <w:p w14:paraId="32BD523E" w14:textId="77777777" w:rsidR="005A1321" w:rsidRDefault="00E6590E" w:rsidP="007A34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5A1321">
        <w:rPr>
          <w:rFonts w:ascii="Times New Roman" w:hAnsi="Times New Roman" w:cs="Times New Roman"/>
          <w:sz w:val="28"/>
          <w:szCs w:val="28"/>
        </w:rPr>
        <w:t>. Tạm ứng vốn</w:t>
      </w:r>
    </w:p>
    <w:p w14:paraId="2408E6CC" w14:textId="77777777" w:rsidR="00730FCD" w:rsidRDefault="00730FCD" w:rsidP="00730F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 Nguyên tắc tạm ứng:</w:t>
      </w:r>
    </w:p>
    <w:p w14:paraId="048AE486" w14:textId="77777777" w:rsidR="00730FCD" w:rsidRDefault="00730FCD" w:rsidP="00730F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730FCD">
        <w:rPr>
          <w:rFonts w:ascii="Times New Roman" w:hAnsi="Times New Roman" w:cs="Times New Roman"/>
          <w:sz w:val="28"/>
          <w:szCs w:val="28"/>
        </w:rPr>
        <w:t xml:space="preserve"> Việc tạm ứng không yêu cầu bảo lãnh tạm ứng</w:t>
      </w:r>
      <w:r>
        <w:rPr>
          <w:rFonts w:ascii="Times New Roman" w:hAnsi="Times New Roman" w:cs="Times New Roman"/>
          <w:sz w:val="28"/>
          <w:szCs w:val="28"/>
        </w:rPr>
        <w:t>;</w:t>
      </w:r>
    </w:p>
    <w:p w14:paraId="5F6D95EF" w14:textId="77777777" w:rsidR="00EC759A" w:rsidRDefault="00082098" w:rsidP="00730F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46EF9">
        <w:rPr>
          <w:rFonts w:ascii="Times New Roman" w:hAnsi="Times New Roman" w:cs="Times New Roman"/>
          <w:sz w:val="28"/>
          <w:szCs w:val="28"/>
        </w:rPr>
        <w:t>Việc tạm ứng được thực hiện sau khi hợp đồng xây dựng được ký giữa Ban quản lý xã và Ban phát triển thôn có hiệu lực</w:t>
      </w:r>
      <w:r w:rsidR="00946EF9" w:rsidRPr="00946EF9">
        <w:rPr>
          <w:rFonts w:ascii="Times New Roman" w:hAnsi="Times New Roman" w:cs="Times New Roman"/>
          <w:sz w:val="28"/>
          <w:szCs w:val="28"/>
        </w:rPr>
        <w:t>.</w:t>
      </w:r>
      <w:r w:rsidR="00730FCD" w:rsidRPr="00730FCD">
        <w:rPr>
          <w:rFonts w:ascii="Times New Roman" w:hAnsi="Times New Roman" w:cs="Times New Roman"/>
          <w:sz w:val="28"/>
          <w:szCs w:val="28"/>
        </w:rPr>
        <w:t xml:space="preserve"> </w:t>
      </w:r>
    </w:p>
    <w:p w14:paraId="0A1DE6F1" w14:textId="53F0F660" w:rsidR="00730FCD" w:rsidRDefault="00EC759A" w:rsidP="007A34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C759A">
        <w:rPr>
          <w:rFonts w:ascii="Times New Roman" w:hAnsi="Times New Roman" w:cs="Times New Roman"/>
          <w:sz w:val="28"/>
          <w:szCs w:val="28"/>
        </w:rPr>
        <w:t xml:space="preserve">Mức tạm ứng trên cơ sở đề nghị của Ban phát triển thôn đảm bảo không vượt quá 30% </w:t>
      </w:r>
      <w:r w:rsidR="00033018">
        <w:rPr>
          <w:rFonts w:ascii="Times New Roman" w:hAnsi="Times New Roman" w:cs="Times New Roman"/>
          <w:sz w:val="28"/>
          <w:szCs w:val="28"/>
        </w:rPr>
        <w:t xml:space="preserve"> tổng số vốn hỗ trợ từ NSNN theo hợp đồng</w:t>
      </w:r>
      <w:r w:rsidR="00E04985">
        <w:rPr>
          <w:rFonts w:ascii="Times New Roman" w:hAnsi="Times New Roman" w:cs="Times New Roman"/>
          <w:sz w:val="28"/>
          <w:szCs w:val="28"/>
        </w:rPr>
        <w:t>;</w:t>
      </w:r>
      <w:r w:rsidRPr="00EC759A">
        <w:rPr>
          <w:rFonts w:ascii="Times New Roman" w:hAnsi="Times New Roman" w:cs="Times New Roman"/>
          <w:sz w:val="28"/>
          <w:szCs w:val="28"/>
        </w:rPr>
        <w:t xml:space="preserve"> Trường hợp cần tạm ứng với mức cao hơn phải được Chủ tịch UBND cấp xã cho phép bằng văn bản. Chủ tịch UBND cấp xã chịu trách nhiệm trước pháp luật về </w:t>
      </w:r>
      <w:r w:rsidR="007B3E5A">
        <w:rPr>
          <w:rFonts w:ascii="Times New Roman" w:hAnsi="Times New Roman" w:cs="Times New Roman"/>
          <w:sz w:val="28"/>
          <w:szCs w:val="28"/>
        </w:rPr>
        <w:t xml:space="preserve">quản lý, sử dụng </w:t>
      </w:r>
      <w:r w:rsidRPr="00EC759A">
        <w:rPr>
          <w:rFonts w:ascii="Times New Roman" w:hAnsi="Times New Roman" w:cs="Times New Roman"/>
          <w:sz w:val="28"/>
          <w:szCs w:val="28"/>
        </w:rPr>
        <w:t>số t</w:t>
      </w:r>
      <w:r w:rsidR="00033018">
        <w:rPr>
          <w:rFonts w:ascii="Times New Roman" w:hAnsi="Times New Roman" w:cs="Times New Roman"/>
          <w:sz w:val="28"/>
          <w:szCs w:val="28"/>
        </w:rPr>
        <w:t>ạ</w:t>
      </w:r>
      <w:r w:rsidRPr="00EC759A">
        <w:rPr>
          <w:rFonts w:ascii="Times New Roman" w:hAnsi="Times New Roman" w:cs="Times New Roman"/>
          <w:sz w:val="28"/>
          <w:szCs w:val="28"/>
        </w:rPr>
        <w:t xml:space="preserve">m ứng </w:t>
      </w:r>
      <w:proofErr w:type="gramStart"/>
      <w:r w:rsidR="007B3E5A">
        <w:rPr>
          <w:rFonts w:ascii="Times New Roman" w:hAnsi="Times New Roman" w:cs="Times New Roman"/>
          <w:sz w:val="28"/>
          <w:szCs w:val="28"/>
        </w:rPr>
        <w:t>theo</w:t>
      </w:r>
      <w:proofErr w:type="gramEnd"/>
      <w:r w:rsidRPr="00EC759A">
        <w:rPr>
          <w:rFonts w:ascii="Times New Roman" w:hAnsi="Times New Roman" w:cs="Times New Roman"/>
          <w:sz w:val="28"/>
          <w:szCs w:val="28"/>
        </w:rPr>
        <w:t xml:space="preserve"> quy định</w:t>
      </w:r>
      <w:r w:rsidR="00F51A33">
        <w:rPr>
          <w:rFonts w:ascii="Times New Roman" w:hAnsi="Times New Roman" w:cs="Times New Roman"/>
          <w:sz w:val="28"/>
          <w:szCs w:val="28"/>
        </w:rPr>
        <w:t>.</w:t>
      </w:r>
    </w:p>
    <w:p w14:paraId="38315B5B" w14:textId="6CB3AF72" w:rsidR="00481C30" w:rsidRDefault="00481C30" w:rsidP="007A34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31D22">
        <w:rPr>
          <w:rFonts w:ascii="Times New Roman" w:hAnsi="Times New Roman" w:cs="Times New Roman"/>
          <w:sz w:val="28"/>
          <w:szCs w:val="28"/>
        </w:rPr>
        <w:t xml:space="preserve">Vốn tạm ứng được </w:t>
      </w:r>
      <w:proofErr w:type="gramStart"/>
      <w:r w:rsidRPr="00031D22">
        <w:rPr>
          <w:rFonts w:ascii="Times New Roman" w:hAnsi="Times New Roman" w:cs="Times New Roman"/>
          <w:sz w:val="28"/>
          <w:szCs w:val="28"/>
        </w:rPr>
        <w:t>thu</w:t>
      </w:r>
      <w:proofErr w:type="gramEnd"/>
      <w:r w:rsidRPr="00031D22">
        <w:rPr>
          <w:rFonts w:ascii="Times New Roman" w:hAnsi="Times New Roman" w:cs="Times New Roman"/>
          <w:sz w:val="28"/>
          <w:szCs w:val="28"/>
        </w:rPr>
        <w:t xml:space="preserve"> hồi qua các lần thanh toán khối lượng hoàn thành của hợp đồng. Mức thu hồi từng lần thực hiện theo hợp đồng và đảm bảo thu hồi hết khi giá trị giải ngân đạt 80% </w:t>
      </w:r>
      <w:r w:rsidR="00033018">
        <w:rPr>
          <w:rFonts w:ascii="Times New Roman" w:hAnsi="Times New Roman" w:cs="Times New Roman"/>
          <w:sz w:val="28"/>
          <w:szCs w:val="28"/>
        </w:rPr>
        <w:t>tổng số vốn hỗ trợ từ NSNN theo hợp đồng</w:t>
      </w:r>
      <w:r w:rsidR="00806390">
        <w:rPr>
          <w:rFonts w:ascii="Times New Roman" w:hAnsi="Times New Roman" w:cs="Times New Roman"/>
          <w:sz w:val="28"/>
          <w:szCs w:val="28"/>
        </w:rPr>
        <w:t xml:space="preserve"> (trừ trường hợp được </w:t>
      </w:r>
      <w:r w:rsidR="00EA58EC">
        <w:rPr>
          <w:rFonts w:ascii="Times New Roman" w:hAnsi="Times New Roman" w:cs="Times New Roman"/>
          <w:sz w:val="28"/>
          <w:szCs w:val="28"/>
        </w:rPr>
        <w:t>Chủ tịch UBND xã</w:t>
      </w:r>
      <w:r w:rsidR="00806390">
        <w:rPr>
          <w:rFonts w:ascii="Times New Roman" w:hAnsi="Times New Roman" w:cs="Times New Roman"/>
          <w:sz w:val="28"/>
          <w:szCs w:val="28"/>
        </w:rPr>
        <w:t xml:space="preserve"> cho tạm ứng theo mức cao hơn)</w:t>
      </w:r>
      <w:r w:rsidR="00031D22">
        <w:rPr>
          <w:rFonts w:ascii="Times New Roman" w:hAnsi="Times New Roman" w:cs="Times New Roman"/>
          <w:sz w:val="28"/>
          <w:szCs w:val="28"/>
        </w:rPr>
        <w:t>.</w:t>
      </w:r>
    </w:p>
    <w:p w14:paraId="588A878D" w14:textId="3CC28E0B" w:rsidR="00F51A33" w:rsidRPr="006056A7" w:rsidRDefault="00F51A33" w:rsidP="00F51A33">
      <w:pPr>
        <w:spacing w:after="0" w:line="240" w:lineRule="auto"/>
        <w:ind w:firstLine="567"/>
        <w:jc w:val="both"/>
        <w:rPr>
          <w:rFonts w:ascii="Times New Roman" w:hAnsi="Times New Roman" w:cs="Times New Roman"/>
          <w:sz w:val="28"/>
          <w:szCs w:val="28"/>
        </w:rPr>
      </w:pPr>
      <w:r w:rsidRPr="006056A7">
        <w:rPr>
          <w:rFonts w:ascii="Times New Roman" w:hAnsi="Times New Roman" w:cs="Times New Roman"/>
          <w:sz w:val="28"/>
          <w:szCs w:val="28"/>
        </w:rPr>
        <w:t>b) Hồ sơ tạm ứng</w:t>
      </w:r>
      <w:r w:rsidR="00E64014" w:rsidRPr="006056A7">
        <w:rPr>
          <w:rFonts w:ascii="Times New Roman" w:hAnsi="Times New Roman" w:cs="Times New Roman"/>
          <w:sz w:val="28"/>
          <w:szCs w:val="28"/>
        </w:rPr>
        <w:t xml:space="preserve"> (gửi </w:t>
      </w:r>
      <w:proofErr w:type="gramStart"/>
      <w:r w:rsidR="00E64014" w:rsidRPr="006056A7">
        <w:rPr>
          <w:rFonts w:ascii="Times New Roman" w:hAnsi="Times New Roman" w:cs="Times New Roman"/>
          <w:sz w:val="28"/>
          <w:szCs w:val="28"/>
        </w:rPr>
        <w:t>theo</w:t>
      </w:r>
      <w:proofErr w:type="gramEnd"/>
      <w:r w:rsidR="00E64014" w:rsidRPr="006056A7">
        <w:rPr>
          <w:rFonts w:ascii="Times New Roman" w:hAnsi="Times New Roman" w:cs="Times New Roman"/>
          <w:sz w:val="28"/>
          <w:szCs w:val="28"/>
        </w:rPr>
        <w:t xml:space="preserve"> từng lần tạm ứng) </w:t>
      </w:r>
      <w:r w:rsidR="00C245A3" w:rsidRPr="006056A7">
        <w:rPr>
          <w:rFonts w:ascii="Times New Roman" w:hAnsi="Times New Roman" w:cs="Times New Roman"/>
          <w:sz w:val="28"/>
          <w:szCs w:val="28"/>
        </w:rPr>
        <w:t>thực hiện theo các mẫu ban hành kèm theo Nghị định số 99/2021/NĐ-CP ngày 11/11/2021 của Chính phủ, bao gồm:</w:t>
      </w:r>
    </w:p>
    <w:p w14:paraId="557F0FBA" w14:textId="470F2418" w:rsidR="00E64014" w:rsidRPr="008C3BF9" w:rsidRDefault="00E64014" w:rsidP="00E64014">
      <w:pPr>
        <w:spacing w:after="0"/>
        <w:ind w:firstLine="567"/>
        <w:jc w:val="both"/>
        <w:rPr>
          <w:rFonts w:ascii="Times New Roman" w:hAnsi="Times New Roman" w:cs="Times New Roman"/>
          <w:sz w:val="28"/>
          <w:szCs w:val="28"/>
        </w:rPr>
      </w:pPr>
      <w:r w:rsidRPr="008C3BF9">
        <w:rPr>
          <w:rFonts w:ascii="Times New Roman" w:hAnsi="Times New Roman" w:cs="Times New Roman"/>
          <w:sz w:val="28"/>
          <w:szCs w:val="28"/>
        </w:rPr>
        <w:t>- Giấy đề nghị thanh toán vốn (Mẫu số 04.aTT</w:t>
      </w:r>
      <w:r w:rsidR="00B10428">
        <w:rPr>
          <w:rFonts w:ascii="Times New Roman" w:hAnsi="Times New Roman" w:cs="Times New Roman"/>
          <w:sz w:val="28"/>
          <w:szCs w:val="28"/>
        </w:rPr>
        <w:t>)</w:t>
      </w:r>
      <w:r w:rsidRPr="008C3BF9">
        <w:rPr>
          <w:rFonts w:ascii="Times New Roman" w:hAnsi="Times New Roman" w:cs="Times New Roman"/>
          <w:sz w:val="28"/>
          <w:szCs w:val="28"/>
        </w:rPr>
        <w:t>;</w:t>
      </w:r>
    </w:p>
    <w:p w14:paraId="068B34CE" w14:textId="27876659" w:rsidR="00E64014" w:rsidRDefault="00E64014" w:rsidP="00E64014">
      <w:pPr>
        <w:spacing w:after="0"/>
        <w:ind w:firstLine="567"/>
        <w:jc w:val="both"/>
        <w:rPr>
          <w:rFonts w:ascii="Times New Roman" w:hAnsi="Times New Roman" w:cs="Times New Roman"/>
          <w:sz w:val="28"/>
          <w:szCs w:val="28"/>
        </w:rPr>
      </w:pPr>
      <w:r w:rsidRPr="008C3BF9">
        <w:rPr>
          <w:rFonts w:ascii="Times New Roman" w:hAnsi="Times New Roman" w:cs="Times New Roman"/>
          <w:sz w:val="28"/>
          <w:szCs w:val="28"/>
        </w:rPr>
        <w:t>- Chứng từ chuyển tiền (Mẫu số 05/TT</w:t>
      </w:r>
      <w:r w:rsidR="00B10428">
        <w:rPr>
          <w:rFonts w:ascii="Times New Roman" w:hAnsi="Times New Roman" w:cs="Times New Roman"/>
          <w:sz w:val="28"/>
          <w:szCs w:val="28"/>
        </w:rPr>
        <w:t>)</w:t>
      </w:r>
      <w:r w:rsidRPr="008C3BF9">
        <w:rPr>
          <w:rFonts w:ascii="Times New Roman" w:hAnsi="Times New Roman" w:cs="Times New Roman"/>
          <w:sz w:val="28"/>
          <w:szCs w:val="28"/>
        </w:rPr>
        <w:t>.</w:t>
      </w:r>
    </w:p>
    <w:p w14:paraId="25757B55" w14:textId="77777777" w:rsidR="00734653" w:rsidRPr="00E6590E" w:rsidRDefault="00E6590E" w:rsidP="006C3201">
      <w:pPr>
        <w:spacing w:after="0" w:line="240" w:lineRule="auto"/>
        <w:ind w:firstLine="567"/>
        <w:jc w:val="both"/>
        <w:rPr>
          <w:rFonts w:ascii="Times New Roman" w:hAnsi="Times New Roman" w:cs="Times New Roman"/>
          <w:sz w:val="28"/>
          <w:szCs w:val="28"/>
        </w:rPr>
      </w:pPr>
      <w:r w:rsidRPr="00E6590E">
        <w:rPr>
          <w:rFonts w:ascii="Times New Roman" w:hAnsi="Times New Roman" w:cs="Times New Roman"/>
          <w:sz w:val="28"/>
          <w:szCs w:val="28"/>
        </w:rPr>
        <w:t>5</w:t>
      </w:r>
      <w:r w:rsidR="005A1321" w:rsidRPr="00E6590E">
        <w:rPr>
          <w:rFonts w:ascii="Times New Roman" w:hAnsi="Times New Roman" w:cs="Times New Roman"/>
          <w:sz w:val="28"/>
          <w:szCs w:val="28"/>
        </w:rPr>
        <w:t xml:space="preserve">. Thanh toán </w:t>
      </w:r>
      <w:r w:rsidR="00A27B80" w:rsidRPr="00E6590E">
        <w:rPr>
          <w:rFonts w:ascii="Times New Roman" w:hAnsi="Times New Roman" w:cs="Times New Roman"/>
          <w:sz w:val="28"/>
          <w:szCs w:val="28"/>
        </w:rPr>
        <w:t>vốn ngân sách nhà nước hỗ trợ</w:t>
      </w:r>
      <w:r w:rsidR="005A1321" w:rsidRPr="00E6590E">
        <w:rPr>
          <w:rFonts w:ascii="Times New Roman" w:hAnsi="Times New Roman" w:cs="Times New Roman"/>
          <w:sz w:val="28"/>
          <w:szCs w:val="28"/>
        </w:rPr>
        <w:t xml:space="preserve"> </w:t>
      </w:r>
    </w:p>
    <w:p w14:paraId="27094412" w14:textId="77777777" w:rsidR="00734653" w:rsidRDefault="006C3201" w:rsidP="00A27B80">
      <w:pPr>
        <w:spacing w:after="0" w:line="240" w:lineRule="auto"/>
        <w:ind w:firstLine="567"/>
        <w:jc w:val="both"/>
        <w:rPr>
          <w:rFonts w:ascii="Times New Roman" w:hAnsi="Times New Roman" w:cs="Times New Roman"/>
          <w:sz w:val="28"/>
          <w:szCs w:val="28"/>
        </w:rPr>
      </w:pPr>
      <w:r w:rsidRPr="006C3201">
        <w:rPr>
          <w:rFonts w:ascii="Times New Roman" w:hAnsi="Times New Roman" w:cs="Times New Roman"/>
          <w:sz w:val="28"/>
          <w:szCs w:val="28"/>
        </w:rPr>
        <w:t xml:space="preserve">a) </w:t>
      </w:r>
      <w:r w:rsidR="00A01022">
        <w:rPr>
          <w:rFonts w:ascii="Times New Roman" w:hAnsi="Times New Roman" w:cs="Times New Roman"/>
          <w:sz w:val="28"/>
          <w:szCs w:val="28"/>
        </w:rPr>
        <w:t xml:space="preserve">Thanh toán vốn ngân sách nhà nước hỗ trợ thực hiện dự án phải trên cơ sở kết quả nghiệm </w:t>
      </w:r>
      <w:proofErr w:type="gramStart"/>
      <w:r w:rsidR="00A01022">
        <w:rPr>
          <w:rFonts w:ascii="Times New Roman" w:hAnsi="Times New Roman" w:cs="Times New Roman"/>
          <w:sz w:val="28"/>
          <w:szCs w:val="28"/>
        </w:rPr>
        <w:t>thu</w:t>
      </w:r>
      <w:proofErr w:type="gramEnd"/>
      <w:r w:rsidR="00A01022">
        <w:rPr>
          <w:rFonts w:ascii="Times New Roman" w:hAnsi="Times New Roman" w:cs="Times New Roman"/>
          <w:sz w:val="28"/>
          <w:szCs w:val="28"/>
        </w:rPr>
        <w:t xml:space="preserve"> khối lượng hoàn thành</w:t>
      </w:r>
      <w:r w:rsidR="00911537">
        <w:rPr>
          <w:rFonts w:ascii="Times New Roman" w:hAnsi="Times New Roman" w:cs="Times New Roman"/>
          <w:sz w:val="28"/>
          <w:szCs w:val="28"/>
        </w:rPr>
        <w:t xml:space="preserve"> </w:t>
      </w:r>
      <w:r w:rsidR="00A01022">
        <w:rPr>
          <w:rFonts w:ascii="Times New Roman" w:hAnsi="Times New Roman" w:cs="Times New Roman"/>
          <w:sz w:val="28"/>
          <w:szCs w:val="28"/>
        </w:rPr>
        <w:t>được UBND cấp xã xác nhận.</w:t>
      </w:r>
      <w:r w:rsidR="00A27B80">
        <w:rPr>
          <w:rFonts w:ascii="Times New Roman" w:hAnsi="Times New Roman" w:cs="Times New Roman"/>
          <w:sz w:val="28"/>
          <w:szCs w:val="28"/>
        </w:rPr>
        <w:t xml:space="preserve"> </w:t>
      </w:r>
      <w:proofErr w:type="gramStart"/>
      <w:r w:rsidR="00A27B80">
        <w:rPr>
          <w:rFonts w:ascii="Times New Roman" w:hAnsi="Times New Roman" w:cs="Times New Roman"/>
          <w:sz w:val="28"/>
          <w:szCs w:val="28"/>
        </w:rPr>
        <w:t xml:space="preserve">Số lần thanh toán, giai đoạn thanh toán, thời điểm thanh toán và điều kiện thanh toán </w:t>
      </w:r>
      <w:r w:rsidR="003F2EC0">
        <w:rPr>
          <w:rFonts w:ascii="Times New Roman" w:hAnsi="Times New Roman" w:cs="Times New Roman"/>
          <w:sz w:val="28"/>
          <w:szCs w:val="28"/>
        </w:rPr>
        <w:t xml:space="preserve">được </w:t>
      </w:r>
      <w:r w:rsidR="00A27B80">
        <w:rPr>
          <w:rFonts w:ascii="Times New Roman" w:hAnsi="Times New Roman" w:cs="Times New Roman"/>
          <w:sz w:val="28"/>
          <w:szCs w:val="28"/>
        </w:rPr>
        <w:t>căn cứ vào hợp đồng để thực hiện.</w:t>
      </w:r>
      <w:proofErr w:type="gramEnd"/>
      <w:r w:rsidRPr="006C3201">
        <w:rPr>
          <w:rFonts w:ascii="Times New Roman" w:hAnsi="Times New Roman" w:cs="Times New Roman"/>
          <w:sz w:val="28"/>
          <w:szCs w:val="28"/>
        </w:rPr>
        <w:t xml:space="preserve"> </w:t>
      </w:r>
    </w:p>
    <w:p w14:paraId="2985385D" w14:textId="2C21E2FE" w:rsidR="00EE2E47" w:rsidRDefault="00EE2E47" w:rsidP="007346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6D75DF">
        <w:rPr>
          <w:rFonts w:ascii="Times New Roman" w:hAnsi="Times New Roman" w:cs="Times New Roman"/>
          <w:sz w:val="28"/>
          <w:szCs w:val="28"/>
        </w:rPr>
        <w:t xml:space="preserve"> </w:t>
      </w:r>
      <w:r w:rsidRPr="00171515">
        <w:rPr>
          <w:rFonts w:ascii="Times New Roman" w:hAnsi="Times New Roman" w:cs="Times New Roman"/>
          <w:sz w:val="28"/>
          <w:szCs w:val="28"/>
        </w:rPr>
        <w:t>Hồ sơ thanh toán</w:t>
      </w:r>
      <w:r w:rsidRPr="00E758AF">
        <w:rPr>
          <w:rFonts w:ascii="Times New Roman" w:hAnsi="Times New Roman" w:cs="Times New Roman"/>
          <w:sz w:val="28"/>
          <w:szCs w:val="28"/>
        </w:rPr>
        <w:t xml:space="preserve"> (gửi theo từng lần đề nghị thanh toán khối lượng hoàn thành)</w:t>
      </w:r>
      <w:r>
        <w:rPr>
          <w:rFonts w:ascii="Times New Roman" w:hAnsi="Times New Roman" w:cs="Times New Roman"/>
          <w:sz w:val="28"/>
          <w:szCs w:val="28"/>
        </w:rPr>
        <w:t xml:space="preserve"> </w:t>
      </w:r>
      <w:r w:rsidR="00E72C8B" w:rsidRPr="006056A7">
        <w:rPr>
          <w:rFonts w:ascii="Times New Roman" w:hAnsi="Times New Roman" w:cs="Times New Roman"/>
          <w:sz w:val="28"/>
          <w:szCs w:val="28"/>
        </w:rPr>
        <w:t xml:space="preserve">thực hiện theo các mẫu ban hành kèm theo Nghị định số 99/2021/NĐ-CP, </w:t>
      </w:r>
      <w:r>
        <w:rPr>
          <w:rFonts w:ascii="Times New Roman" w:hAnsi="Times New Roman" w:cs="Times New Roman"/>
          <w:sz w:val="28"/>
          <w:szCs w:val="28"/>
        </w:rPr>
        <w:t xml:space="preserve">gồm: </w:t>
      </w:r>
      <w:r w:rsidRPr="00E758AF">
        <w:rPr>
          <w:rFonts w:ascii="Times New Roman" w:hAnsi="Times New Roman" w:cs="Times New Roman"/>
          <w:sz w:val="28"/>
          <w:szCs w:val="28"/>
        </w:rPr>
        <w:t xml:space="preserve">Giấy đề nghị thanh toán vốn (Mẫu số 04.a/TT), Chứng từ chuyển tiền (Mẫu số 05/TT), Giấy đề nghị thu hồi vốn tạm ứng (đối với trường hợp thu hồi tạm ứng, Mẫu số 04.b/TT), Bảng xác định giá trị khối lượng công việc hoàn thành </w:t>
      </w:r>
      <w:r w:rsidR="008817E1" w:rsidRPr="008817E1">
        <w:rPr>
          <w:rFonts w:ascii="Times New Roman" w:hAnsi="Times New Roman" w:cs="Times New Roman"/>
          <w:i/>
          <w:sz w:val="28"/>
          <w:szCs w:val="28"/>
        </w:rPr>
        <w:t>có xác nhận của UBND cấp xã</w:t>
      </w:r>
      <w:r w:rsidR="008817E1">
        <w:rPr>
          <w:rFonts w:ascii="Times New Roman" w:hAnsi="Times New Roman" w:cs="Times New Roman"/>
          <w:sz w:val="28"/>
          <w:szCs w:val="28"/>
        </w:rPr>
        <w:t xml:space="preserve"> </w:t>
      </w:r>
      <w:r w:rsidRPr="00E758AF">
        <w:rPr>
          <w:rFonts w:ascii="Times New Roman" w:hAnsi="Times New Roman" w:cs="Times New Roman"/>
          <w:sz w:val="28"/>
          <w:szCs w:val="28"/>
        </w:rPr>
        <w:t xml:space="preserve">(Mẫu số 03.a/TT), Bảng xác định giá trị khối lượng công việc phát sinh ngoài hợp đồng ban đầu trong trường hợp có khối lượng phát sinh ngoài hợp đồng ban đầu </w:t>
      </w:r>
      <w:r w:rsidR="003A742F">
        <w:rPr>
          <w:rFonts w:ascii="Times New Roman" w:hAnsi="Times New Roman" w:cs="Times New Roman"/>
          <w:sz w:val="28"/>
          <w:szCs w:val="28"/>
        </w:rPr>
        <w:t xml:space="preserve">được phê duyệt điều chỉnh, bổ sung </w:t>
      </w:r>
      <w:r w:rsidR="008817E1" w:rsidRPr="008817E1">
        <w:rPr>
          <w:rFonts w:ascii="Times New Roman" w:hAnsi="Times New Roman" w:cs="Times New Roman"/>
          <w:i/>
          <w:sz w:val="28"/>
          <w:szCs w:val="28"/>
        </w:rPr>
        <w:t>có xác nhận của UBND cấp xã</w:t>
      </w:r>
      <w:r w:rsidR="008817E1" w:rsidRPr="00E758AF">
        <w:rPr>
          <w:rFonts w:ascii="Times New Roman" w:hAnsi="Times New Roman" w:cs="Times New Roman"/>
          <w:sz w:val="28"/>
          <w:szCs w:val="28"/>
        </w:rPr>
        <w:t xml:space="preserve"> </w:t>
      </w:r>
      <w:r w:rsidRPr="00E758AF">
        <w:rPr>
          <w:rFonts w:ascii="Times New Roman" w:hAnsi="Times New Roman" w:cs="Times New Roman"/>
          <w:sz w:val="28"/>
          <w:szCs w:val="28"/>
        </w:rPr>
        <w:t>(Mẫu số 03.c/TT).</w:t>
      </w:r>
    </w:p>
    <w:p w14:paraId="76D008BF" w14:textId="77777777" w:rsidR="00CA5A7C" w:rsidRDefault="00015FFE" w:rsidP="00CA5A7C">
      <w:pPr>
        <w:spacing w:after="0"/>
        <w:ind w:firstLine="567"/>
        <w:jc w:val="both"/>
        <w:rPr>
          <w:rFonts w:ascii="Times New Roman" w:hAnsi="Times New Roman" w:cs="Times New Roman"/>
          <w:b/>
          <w:sz w:val="28"/>
          <w:szCs w:val="28"/>
        </w:rPr>
      </w:pPr>
      <w:proofErr w:type="gramStart"/>
      <w:r w:rsidRPr="00015FFE">
        <w:rPr>
          <w:rFonts w:ascii="Times New Roman" w:hAnsi="Times New Roman" w:cs="Times New Roman"/>
          <w:b/>
          <w:sz w:val="28"/>
          <w:szCs w:val="28"/>
        </w:rPr>
        <w:t>Điều 9.</w:t>
      </w:r>
      <w:proofErr w:type="gramEnd"/>
      <w:r w:rsidRPr="00015FFE">
        <w:rPr>
          <w:rFonts w:ascii="Times New Roman" w:hAnsi="Times New Roman" w:cs="Times New Roman"/>
          <w:b/>
          <w:sz w:val="28"/>
          <w:szCs w:val="28"/>
        </w:rPr>
        <w:t xml:space="preserve"> Quyết toán vốn đầu tư công dự </w:t>
      </w:r>
      <w:proofErr w:type="gramStart"/>
      <w:r w:rsidRPr="00015FFE">
        <w:rPr>
          <w:rFonts w:ascii="Times New Roman" w:hAnsi="Times New Roman" w:cs="Times New Roman"/>
          <w:b/>
          <w:sz w:val="28"/>
          <w:szCs w:val="28"/>
        </w:rPr>
        <w:t>án</w:t>
      </w:r>
      <w:proofErr w:type="gramEnd"/>
      <w:r w:rsidRPr="00015FFE">
        <w:rPr>
          <w:rFonts w:ascii="Times New Roman" w:hAnsi="Times New Roman" w:cs="Times New Roman"/>
          <w:b/>
          <w:sz w:val="28"/>
          <w:szCs w:val="28"/>
        </w:rPr>
        <w:t xml:space="preserve"> hoàn thành</w:t>
      </w:r>
    </w:p>
    <w:p w14:paraId="25EC73BC" w14:textId="6C36BB03" w:rsidR="00CA5A7C" w:rsidRDefault="00CA5A7C" w:rsidP="00CA5A7C">
      <w:pPr>
        <w:spacing w:after="0"/>
        <w:ind w:firstLine="567"/>
        <w:jc w:val="both"/>
        <w:rPr>
          <w:rFonts w:ascii="Times New Roman" w:hAnsi="Times New Roman" w:cs="Times New Roman"/>
          <w:sz w:val="28"/>
          <w:szCs w:val="28"/>
        </w:rPr>
      </w:pPr>
      <w:r w:rsidRPr="00CA5A7C">
        <w:rPr>
          <w:rFonts w:ascii="Times New Roman" w:hAnsi="Times New Roman" w:cs="Times New Roman"/>
          <w:sz w:val="28"/>
          <w:szCs w:val="28"/>
        </w:rPr>
        <w:t>1. Các dự án giao cộng đồng tự thực hiện thuộc các Chương trình mục tiêu quốc gia trên địa bàn tỉnh Hà Tĩnh khi hoàn thành, bàn giao đưa vào sử dụng phải thực hiện quyết toán vốn đầu tư công dự án hoàn thành.</w:t>
      </w:r>
    </w:p>
    <w:p w14:paraId="7B20BFF2" w14:textId="77777777" w:rsidR="00CA5A7C" w:rsidRPr="00CA5A7C" w:rsidRDefault="00CA5A7C" w:rsidP="00CA5A7C">
      <w:pPr>
        <w:spacing w:after="0"/>
        <w:ind w:firstLine="567"/>
        <w:jc w:val="both"/>
        <w:rPr>
          <w:rFonts w:ascii="Times New Roman" w:hAnsi="Times New Roman" w:cs="Times New Roman"/>
          <w:sz w:val="28"/>
          <w:szCs w:val="28"/>
        </w:rPr>
      </w:pPr>
      <w:r w:rsidRPr="00CA5A7C">
        <w:rPr>
          <w:rFonts w:ascii="Times New Roman" w:hAnsi="Times New Roman" w:cs="Times New Roman"/>
          <w:sz w:val="28"/>
          <w:szCs w:val="28"/>
        </w:rPr>
        <w:t xml:space="preserve">Vốn đầu tư được quyết toán là toàn bộ chi phí hợp pháp thực hiện trong quá trình đầu tư để đưa dự </w:t>
      </w:r>
      <w:proofErr w:type="gramStart"/>
      <w:r w:rsidRPr="00CA5A7C">
        <w:rPr>
          <w:rFonts w:ascii="Times New Roman" w:hAnsi="Times New Roman" w:cs="Times New Roman"/>
          <w:sz w:val="28"/>
          <w:szCs w:val="28"/>
        </w:rPr>
        <w:t>án</w:t>
      </w:r>
      <w:proofErr w:type="gramEnd"/>
      <w:r w:rsidRPr="00CA5A7C">
        <w:rPr>
          <w:rFonts w:ascii="Times New Roman" w:hAnsi="Times New Roman" w:cs="Times New Roman"/>
          <w:sz w:val="28"/>
          <w:szCs w:val="28"/>
        </w:rPr>
        <w:t xml:space="preserve"> vào khai thác, sử dụng </w:t>
      </w:r>
      <w:r>
        <w:rPr>
          <w:rFonts w:ascii="Times New Roman" w:hAnsi="Times New Roman" w:cs="Times New Roman"/>
          <w:sz w:val="28"/>
          <w:szCs w:val="28"/>
        </w:rPr>
        <w:t>(</w:t>
      </w:r>
      <w:r w:rsidRPr="00CA5A7C">
        <w:rPr>
          <w:rFonts w:ascii="Times New Roman" w:hAnsi="Times New Roman" w:cs="Times New Roman"/>
          <w:sz w:val="28"/>
          <w:szCs w:val="28"/>
        </w:rPr>
        <w:t>bao gồm cả các khoản chi phí được thực hiện từ nguồn vốn nhân dân tự huy động</w:t>
      </w:r>
      <w:r>
        <w:rPr>
          <w:rFonts w:ascii="Times New Roman" w:hAnsi="Times New Roman" w:cs="Times New Roman"/>
          <w:sz w:val="28"/>
          <w:szCs w:val="28"/>
        </w:rPr>
        <w:t>)</w:t>
      </w:r>
      <w:r w:rsidRPr="00CA5A7C">
        <w:rPr>
          <w:rFonts w:ascii="Times New Roman" w:hAnsi="Times New Roman" w:cs="Times New Roman"/>
          <w:sz w:val="28"/>
          <w:szCs w:val="28"/>
        </w:rPr>
        <w:t>.</w:t>
      </w:r>
    </w:p>
    <w:p w14:paraId="3270A026" w14:textId="0738288A" w:rsidR="00CA5A7C" w:rsidRDefault="00CA5A7C" w:rsidP="00CA5A7C">
      <w:pPr>
        <w:pStyle w:val="Vnbnnidung0"/>
        <w:spacing w:after="120" w:line="240" w:lineRule="auto"/>
        <w:ind w:firstLine="720"/>
        <w:jc w:val="both"/>
        <w:rPr>
          <w:sz w:val="28"/>
          <w:szCs w:val="28"/>
        </w:rPr>
      </w:pPr>
      <w:r>
        <w:rPr>
          <w:sz w:val="28"/>
          <w:szCs w:val="28"/>
        </w:rPr>
        <w:t xml:space="preserve">2. Việc quyết toán vốn đầu tư công dự </w:t>
      </w:r>
      <w:proofErr w:type="gramStart"/>
      <w:r>
        <w:rPr>
          <w:sz w:val="28"/>
          <w:szCs w:val="28"/>
        </w:rPr>
        <w:t>án</w:t>
      </w:r>
      <w:proofErr w:type="gramEnd"/>
      <w:r>
        <w:rPr>
          <w:sz w:val="28"/>
          <w:szCs w:val="28"/>
        </w:rPr>
        <w:t xml:space="preserve"> hoàn thành được thực hiện theo quy định tại Nghị định số 99/2021/NĐ-CP ngày 11/11/2021 của Chính phủ và hướng dẫn</w:t>
      </w:r>
      <w:r w:rsidR="00BF75EC">
        <w:rPr>
          <w:sz w:val="28"/>
          <w:szCs w:val="28"/>
        </w:rPr>
        <w:t xml:space="preserve"> tại</w:t>
      </w:r>
      <w:r>
        <w:rPr>
          <w:sz w:val="28"/>
          <w:szCs w:val="28"/>
        </w:rPr>
        <w:t xml:space="preserve"> Thông tư số 9</w:t>
      </w:r>
      <w:r w:rsidR="003A742F">
        <w:rPr>
          <w:sz w:val="28"/>
          <w:szCs w:val="28"/>
        </w:rPr>
        <w:t>6</w:t>
      </w:r>
      <w:r>
        <w:rPr>
          <w:sz w:val="28"/>
          <w:szCs w:val="28"/>
        </w:rPr>
        <w:t xml:space="preserve">/2021/TT-BTC ngày 11/11/2021 của </w:t>
      </w:r>
      <w:r w:rsidR="00C93CB2">
        <w:rPr>
          <w:sz w:val="28"/>
          <w:szCs w:val="28"/>
        </w:rPr>
        <w:t xml:space="preserve">Bộ trưởng </w:t>
      </w:r>
      <w:r>
        <w:rPr>
          <w:sz w:val="28"/>
          <w:szCs w:val="28"/>
        </w:rPr>
        <w:t>Bộ Tài chính; trong đó:</w:t>
      </w:r>
    </w:p>
    <w:p w14:paraId="25BCA7C0" w14:textId="63FF1056" w:rsidR="002D55D4" w:rsidRPr="003A742F" w:rsidRDefault="00C93CB2" w:rsidP="00CA5A7C">
      <w:pPr>
        <w:pStyle w:val="Vnbnnidung0"/>
        <w:spacing w:after="120" w:line="240" w:lineRule="auto"/>
        <w:ind w:firstLine="720"/>
        <w:jc w:val="both"/>
        <w:rPr>
          <w:sz w:val="28"/>
          <w:szCs w:val="28"/>
        </w:rPr>
      </w:pPr>
      <w:r>
        <w:rPr>
          <w:sz w:val="28"/>
          <w:szCs w:val="28"/>
        </w:rPr>
        <w:lastRenderedPageBreak/>
        <w:t xml:space="preserve">a) </w:t>
      </w:r>
      <w:r w:rsidR="002D55D4" w:rsidRPr="003A742F">
        <w:rPr>
          <w:sz w:val="28"/>
          <w:szCs w:val="28"/>
        </w:rPr>
        <w:t xml:space="preserve">Báo cáo quyết toán: </w:t>
      </w:r>
      <w:r w:rsidR="003A742F" w:rsidRPr="003A742F">
        <w:rPr>
          <w:sz w:val="28"/>
          <w:szCs w:val="28"/>
        </w:rPr>
        <w:t>T</w:t>
      </w:r>
      <w:r w:rsidR="002D55D4" w:rsidRPr="003A742F">
        <w:rPr>
          <w:sz w:val="28"/>
          <w:szCs w:val="28"/>
        </w:rPr>
        <w:t xml:space="preserve">hực hiện lập Báo cáo quyết toán vốn đầu tư dự án hoàn thành </w:t>
      </w:r>
      <w:proofErr w:type="gramStart"/>
      <w:r w:rsidR="002D55D4" w:rsidRPr="003A742F">
        <w:rPr>
          <w:sz w:val="28"/>
          <w:szCs w:val="28"/>
        </w:rPr>
        <w:t>theo</w:t>
      </w:r>
      <w:proofErr w:type="gramEnd"/>
      <w:r w:rsidR="002D55D4" w:rsidRPr="003A742F">
        <w:rPr>
          <w:sz w:val="28"/>
          <w:szCs w:val="28"/>
        </w:rPr>
        <w:t xml:space="preserve"> mẫu số 14/QTDA</w:t>
      </w:r>
      <w:r w:rsidR="003A742F" w:rsidRPr="003A742F">
        <w:rPr>
          <w:sz w:val="28"/>
          <w:szCs w:val="28"/>
        </w:rPr>
        <w:t>,</w:t>
      </w:r>
      <w:r w:rsidR="002D55D4" w:rsidRPr="003A742F">
        <w:rPr>
          <w:sz w:val="28"/>
          <w:szCs w:val="28"/>
        </w:rPr>
        <w:t xml:space="preserve"> </w:t>
      </w:r>
      <w:r w:rsidR="003A742F" w:rsidRPr="003A742F">
        <w:rPr>
          <w:sz w:val="28"/>
          <w:szCs w:val="28"/>
        </w:rPr>
        <w:t xml:space="preserve">mẫu số 15/QTDA </w:t>
      </w:r>
      <w:r w:rsidR="002D55D4" w:rsidRPr="003A742F">
        <w:rPr>
          <w:sz w:val="28"/>
          <w:szCs w:val="28"/>
        </w:rPr>
        <w:t xml:space="preserve">kèm theo Thông tư số 96/2021/TT-BTC ngày 11/11/2021 của </w:t>
      </w:r>
      <w:r>
        <w:rPr>
          <w:sz w:val="28"/>
          <w:szCs w:val="28"/>
        </w:rPr>
        <w:t xml:space="preserve">Bộ trưởng </w:t>
      </w:r>
      <w:r w:rsidR="002D55D4" w:rsidRPr="003A742F">
        <w:rPr>
          <w:sz w:val="28"/>
          <w:szCs w:val="28"/>
        </w:rPr>
        <w:t>Bộ Tài chính.</w:t>
      </w:r>
    </w:p>
    <w:p w14:paraId="517C3156" w14:textId="4B22AA9A" w:rsidR="00CA5A7C" w:rsidRDefault="00C93CB2" w:rsidP="00CA5A7C">
      <w:pPr>
        <w:pStyle w:val="Vnbnnidung0"/>
        <w:spacing w:after="120" w:line="240" w:lineRule="auto"/>
        <w:ind w:firstLine="720"/>
        <w:jc w:val="both"/>
        <w:rPr>
          <w:sz w:val="28"/>
          <w:szCs w:val="28"/>
        </w:rPr>
      </w:pPr>
      <w:r>
        <w:rPr>
          <w:sz w:val="28"/>
          <w:szCs w:val="28"/>
        </w:rPr>
        <w:t xml:space="preserve">b) </w:t>
      </w:r>
      <w:r w:rsidR="00CA5A7C" w:rsidRPr="003A742F">
        <w:rPr>
          <w:sz w:val="28"/>
          <w:szCs w:val="28"/>
        </w:rPr>
        <w:t xml:space="preserve">Về thẩm tra quyết toán: Chủ tịch Ủy ban nhân dân cấp xã sử dụng công chức chuyên môn thuộc quyền quản lý để thẩm tra báo cáo quyết toán dự </w:t>
      </w:r>
      <w:proofErr w:type="gramStart"/>
      <w:r w:rsidR="00CA5A7C" w:rsidRPr="003A742F">
        <w:rPr>
          <w:sz w:val="28"/>
          <w:szCs w:val="28"/>
        </w:rPr>
        <w:t>án</w:t>
      </w:r>
      <w:proofErr w:type="gramEnd"/>
      <w:r w:rsidR="00CA5A7C" w:rsidRPr="003A742F">
        <w:rPr>
          <w:sz w:val="28"/>
          <w:szCs w:val="28"/>
        </w:rPr>
        <w:t xml:space="preserve"> hoàn</w:t>
      </w:r>
      <w:r w:rsidR="00CA5A7C" w:rsidRPr="00D73891">
        <w:rPr>
          <w:sz w:val="28"/>
          <w:szCs w:val="28"/>
        </w:rPr>
        <w:t xml:space="preserve"> thành. Trường hợp công chức chuyên môn không đủ năng lực thẩm tra báo cáo quyết toán, Chủ tịch Ủy ban nhân dân cấp xã có văn bản đề nghị Phòng Tài chính </w:t>
      </w:r>
      <w:r w:rsidR="00CA5A7C">
        <w:rPr>
          <w:sz w:val="28"/>
          <w:szCs w:val="28"/>
        </w:rPr>
        <w:t>-</w:t>
      </w:r>
      <w:r w:rsidR="00CA5A7C" w:rsidRPr="00D73891">
        <w:rPr>
          <w:sz w:val="28"/>
          <w:szCs w:val="28"/>
        </w:rPr>
        <w:t xml:space="preserve"> Kế hoạch cấp huyện thẩm tra báo cáo quyết toán</w:t>
      </w:r>
      <w:r w:rsidR="00CA5A7C">
        <w:rPr>
          <w:sz w:val="28"/>
          <w:szCs w:val="28"/>
        </w:rPr>
        <w:t>.</w:t>
      </w:r>
    </w:p>
    <w:p w14:paraId="247DA01D" w14:textId="0BF7BD5A" w:rsidR="00CA5A7C" w:rsidRDefault="00C93CB2" w:rsidP="00CA5A7C">
      <w:pPr>
        <w:pStyle w:val="Vnbnnidung0"/>
        <w:spacing w:after="120" w:line="240" w:lineRule="auto"/>
        <w:ind w:firstLine="720"/>
        <w:jc w:val="both"/>
        <w:rPr>
          <w:sz w:val="28"/>
          <w:szCs w:val="28"/>
        </w:rPr>
      </w:pPr>
      <w:r>
        <w:rPr>
          <w:sz w:val="28"/>
          <w:szCs w:val="28"/>
        </w:rPr>
        <w:t xml:space="preserve">c) </w:t>
      </w:r>
      <w:r w:rsidR="00CA5A7C">
        <w:rPr>
          <w:sz w:val="28"/>
          <w:szCs w:val="28"/>
        </w:rPr>
        <w:t xml:space="preserve">Về phê duyệt quyết toán: Chủ tịch UBND cấp xã thực hiện phê duyệt quyết toán vốn đầu tư dự </w:t>
      </w:r>
      <w:proofErr w:type="gramStart"/>
      <w:r w:rsidR="00CA5A7C">
        <w:rPr>
          <w:sz w:val="28"/>
          <w:szCs w:val="28"/>
        </w:rPr>
        <w:t>án</w:t>
      </w:r>
      <w:proofErr w:type="gramEnd"/>
      <w:r w:rsidR="00CA5A7C">
        <w:rPr>
          <w:sz w:val="28"/>
          <w:szCs w:val="28"/>
        </w:rPr>
        <w:t xml:space="preserve"> hoàn thành hoặc ủy quyền phê duyệt quyết toán vốn đầu tư dự án hoàn thành.</w:t>
      </w:r>
    </w:p>
    <w:p w14:paraId="02743348" w14:textId="77777777" w:rsidR="00704569" w:rsidRDefault="00704569" w:rsidP="00785113">
      <w:pPr>
        <w:spacing w:after="0" w:line="240" w:lineRule="auto"/>
        <w:ind w:firstLine="567"/>
        <w:jc w:val="both"/>
        <w:rPr>
          <w:rFonts w:ascii="Times New Roman" w:hAnsi="Times New Roman" w:cs="Times New Roman"/>
          <w:sz w:val="28"/>
          <w:szCs w:val="28"/>
        </w:rPr>
      </w:pPr>
    </w:p>
    <w:p w14:paraId="3EE01438" w14:textId="77777777" w:rsidR="00704569" w:rsidRPr="00704569" w:rsidRDefault="00704569" w:rsidP="00704569">
      <w:pPr>
        <w:spacing w:after="0" w:line="240" w:lineRule="auto"/>
        <w:ind w:firstLine="567"/>
        <w:jc w:val="center"/>
        <w:rPr>
          <w:rFonts w:ascii="Times New Roman" w:hAnsi="Times New Roman" w:cs="Times New Roman"/>
          <w:b/>
          <w:sz w:val="28"/>
          <w:szCs w:val="28"/>
        </w:rPr>
      </w:pPr>
      <w:r w:rsidRPr="00704569">
        <w:rPr>
          <w:rFonts w:ascii="Times New Roman" w:hAnsi="Times New Roman" w:cs="Times New Roman"/>
          <w:b/>
          <w:sz w:val="28"/>
          <w:szCs w:val="28"/>
        </w:rPr>
        <w:t>Chương III</w:t>
      </w:r>
    </w:p>
    <w:p w14:paraId="357471A0" w14:textId="77777777" w:rsidR="00704569" w:rsidRPr="00704569" w:rsidRDefault="00704569" w:rsidP="00704569">
      <w:pPr>
        <w:spacing w:after="0" w:line="240" w:lineRule="auto"/>
        <w:ind w:firstLine="567"/>
        <w:jc w:val="center"/>
        <w:rPr>
          <w:rFonts w:ascii="Times New Roman" w:hAnsi="Times New Roman" w:cs="Times New Roman"/>
          <w:b/>
          <w:sz w:val="28"/>
          <w:szCs w:val="28"/>
        </w:rPr>
      </w:pPr>
      <w:r w:rsidRPr="00704569">
        <w:rPr>
          <w:rFonts w:ascii="Times New Roman" w:hAnsi="Times New Roman" w:cs="Times New Roman"/>
          <w:b/>
          <w:sz w:val="28"/>
          <w:szCs w:val="28"/>
        </w:rPr>
        <w:t>TỔ CHỨC THỰC HIỆN</w:t>
      </w:r>
    </w:p>
    <w:p w14:paraId="4F37EA54" w14:textId="77777777" w:rsidR="00704569" w:rsidRDefault="00704569" w:rsidP="00785113">
      <w:pPr>
        <w:spacing w:after="0" w:line="240" w:lineRule="auto"/>
        <w:ind w:firstLine="567"/>
        <w:jc w:val="both"/>
        <w:rPr>
          <w:rFonts w:ascii="Times New Roman" w:hAnsi="Times New Roman" w:cs="Times New Roman"/>
          <w:sz w:val="28"/>
          <w:szCs w:val="28"/>
        </w:rPr>
      </w:pPr>
    </w:p>
    <w:p w14:paraId="26D8D94D" w14:textId="0420FC28" w:rsidR="00C93CB2" w:rsidRPr="003D07D5" w:rsidRDefault="00C93CB2" w:rsidP="00785113">
      <w:pPr>
        <w:spacing w:after="0" w:line="240" w:lineRule="auto"/>
        <w:ind w:firstLine="567"/>
        <w:jc w:val="both"/>
        <w:rPr>
          <w:rFonts w:ascii="Times New Roman" w:hAnsi="Times New Roman" w:cs="Times New Roman"/>
          <w:b/>
          <w:bCs/>
          <w:sz w:val="28"/>
          <w:szCs w:val="28"/>
        </w:rPr>
      </w:pPr>
      <w:proofErr w:type="gramStart"/>
      <w:r w:rsidRPr="003D07D5">
        <w:rPr>
          <w:rFonts w:ascii="Times New Roman" w:hAnsi="Times New Roman" w:cs="Times New Roman"/>
          <w:b/>
          <w:bCs/>
          <w:sz w:val="28"/>
          <w:szCs w:val="28"/>
        </w:rPr>
        <w:t>Đ</w:t>
      </w:r>
      <w:r>
        <w:rPr>
          <w:rFonts w:ascii="Times New Roman" w:hAnsi="Times New Roman" w:cs="Times New Roman"/>
          <w:b/>
          <w:bCs/>
          <w:sz w:val="28"/>
          <w:szCs w:val="28"/>
        </w:rPr>
        <w:t>iều 10.</w:t>
      </w:r>
      <w:proofErr w:type="gramEnd"/>
      <w:r>
        <w:rPr>
          <w:rFonts w:ascii="Times New Roman" w:hAnsi="Times New Roman" w:cs="Times New Roman"/>
          <w:b/>
          <w:bCs/>
          <w:sz w:val="28"/>
          <w:szCs w:val="28"/>
        </w:rPr>
        <w:t xml:space="preserve"> Trách nhiệm tổ chức thực hiện</w:t>
      </w:r>
    </w:p>
    <w:p w14:paraId="2E6B20E8" w14:textId="250E2821" w:rsidR="00630A69" w:rsidRDefault="0030139E"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630A69">
        <w:rPr>
          <w:rFonts w:ascii="Times New Roman" w:hAnsi="Times New Roman" w:cs="Times New Roman"/>
          <w:sz w:val="28"/>
          <w:szCs w:val="28"/>
        </w:rPr>
        <w:t>Sở Xây dựng hướng dẫn</w:t>
      </w:r>
      <w:r w:rsidR="00305B72">
        <w:rPr>
          <w:rFonts w:ascii="Times New Roman" w:hAnsi="Times New Roman" w:cs="Times New Roman"/>
          <w:sz w:val="28"/>
          <w:szCs w:val="28"/>
        </w:rPr>
        <w:t xml:space="preserve"> thực hiện</w:t>
      </w:r>
      <w:r w:rsidR="00630A69">
        <w:rPr>
          <w:rFonts w:ascii="Times New Roman" w:hAnsi="Times New Roman" w:cs="Times New Roman"/>
          <w:sz w:val="28"/>
          <w:szCs w:val="28"/>
        </w:rPr>
        <w:t xml:space="preserve"> </w:t>
      </w:r>
      <w:r w:rsidR="00630A69" w:rsidRPr="00AE3C31">
        <w:rPr>
          <w:rFonts w:ascii="Times New Roman" w:hAnsi="Times New Roman" w:cs="Times New Roman"/>
          <w:sz w:val="28"/>
          <w:szCs w:val="28"/>
        </w:rPr>
        <w:t>Quy trình, thủ tục quản lý chất lượng thi công công trình</w:t>
      </w:r>
      <w:r w:rsidR="00305B72">
        <w:rPr>
          <w:rFonts w:ascii="Times New Roman" w:hAnsi="Times New Roman" w:cs="Times New Roman"/>
          <w:sz w:val="28"/>
          <w:szCs w:val="28"/>
        </w:rPr>
        <w:t xml:space="preserve"> </w:t>
      </w:r>
      <w:proofErr w:type="gramStart"/>
      <w:r w:rsidR="00305B72">
        <w:rPr>
          <w:rFonts w:ascii="Times New Roman" w:hAnsi="Times New Roman" w:cs="Times New Roman"/>
          <w:sz w:val="28"/>
          <w:szCs w:val="28"/>
        </w:rPr>
        <w:t>theo</w:t>
      </w:r>
      <w:proofErr w:type="gramEnd"/>
      <w:r w:rsidR="00305B72">
        <w:rPr>
          <w:rFonts w:ascii="Times New Roman" w:hAnsi="Times New Roman" w:cs="Times New Roman"/>
          <w:sz w:val="28"/>
          <w:szCs w:val="28"/>
        </w:rPr>
        <w:t xml:space="preserve"> hướng dẫn của Bộ Xây dựng</w:t>
      </w:r>
      <w:r w:rsidR="00630A69">
        <w:rPr>
          <w:rFonts w:ascii="Times New Roman" w:hAnsi="Times New Roman" w:cs="Times New Roman"/>
          <w:sz w:val="28"/>
          <w:szCs w:val="28"/>
        </w:rPr>
        <w:t>.</w:t>
      </w:r>
    </w:p>
    <w:p w14:paraId="022287C5" w14:textId="77777777" w:rsidR="00630A69" w:rsidRDefault="00630A69" w:rsidP="00630A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Kho bạc nhà nước Hà Tĩnh thực hiện kiểm tra, hướng dẫn và tháo gỡ khó khăn, vướng mắc liên quan đến quy trình, thủ tục tạm ứng, thanh toán vốn ngân sách nhà nước hỗ trợ thực hiện dự án.</w:t>
      </w:r>
    </w:p>
    <w:p w14:paraId="2F25853D" w14:textId="1CF71804" w:rsidR="0030139E" w:rsidRDefault="00630A69"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30139E">
        <w:rPr>
          <w:rFonts w:ascii="Times New Roman" w:hAnsi="Times New Roman" w:cs="Times New Roman"/>
          <w:sz w:val="28"/>
          <w:szCs w:val="28"/>
        </w:rPr>
        <w:t>Các Sở: Kế hoạch và Đầu tư, Tài chính, Xây dựng, Nông nghiệp và Phát triển nông thôn, Lao động - Thương binh và Xã hội</w:t>
      </w:r>
      <w:r w:rsidR="004528EC">
        <w:rPr>
          <w:rFonts w:ascii="Times New Roman" w:hAnsi="Times New Roman" w:cs="Times New Roman"/>
          <w:sz w:val="28"/>
          <w:szCs w:val="28"/>
        </w:rPr>
        <w:t>, Văn phòng UBND tỉnh</w:t>
      </w:r>
      <w:r w:rsidR="00832A0C">
        <w:rPr>
          <w:rFonts w:ascii="Times New Roman" w:hAnsi="Times New Roman" w:cs="Times New Roman"/>
          <w:sz w:val="28"/>
          <w:szCs w:val="28"/>
        </w:rPr>
        <w:t xml:space="preserve"> theo chức năng, nhiệm vụ và lĩnh vực quản lý thực hiện</w:t>
      </w:r>
      <w:r w:rsidR="00D00204">
        <w:rPr>
          <w:rFonts w:ascii="Times New Roman" w:hAnsi="Times New Roman" w:cs="Times New Roman"/>
          <w:sz w:val="28"/>
          <w:szCs w:val="28"/>
        </w:rPr>
        <w:t xml:space="preserve"> kiểm tra,</w:t>
      </w:r>
      <w:r w:rsidR="00832A0C">
        <w:rPr>
          <w:rFonts w:ascii="Times New Roman" w:hAnsi="Times New Roman" w:cs="Times New Roman"/>
          <w:sz w:val="28"/>
          <w:szCs w:val="28"/>
        </w:rPr>
        <w:t xml:space="preserve"> hướng dẫn và tháo gỡ khó khăn, vướng mắc cho các địa phương trong quá trình triển khai thực hiện.</w:t>
      </w:r>
    </w:p>
    <w:p w14:paraId="25DDC1C6" w14:textId="42B973FA" w:rsidR="00D00204" w:rsidRDefault="00630A69"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D00204">
        <w:rPr>
          <w:rFonts w:ascii="Times New Roman" w:hAnsi="Times New Roman" w:cs="Times New Roman"/>
          <w:sz w:val="28"/>
          <w:szCs w:val="28"/>
        </w:rPr>
        <w:t xml:space="preserve">. UBND các huyện, thị xã, thành phố chịu trách nhiệm </w:t>
      </w:r>
      <w:r w:rsidR="00145378">
        <w:rPr>
          <w:rFonts w:ascii="Times New Roman" w:hAnsi="Times New Roman" w:cs="Times New Roman"/>
          <w:sz w:val="28"/>
          <w:szCs w:val="28"/>
        </w:rPr>
        <w:t xml:space="preserve">kiểm tra, giám sát, hướng dẫn UBND cấp xã triển khai thực hiện các dự </w:t>
      </w:r>
      <w:proofErr w:type="gramStart"/>
      <w:r w:rsidR="00145378">
        <w:rPr>
          <w:rFonts w:ascii="Times New Roman" w:hAnsi="Times New Roman" w:cs="Times New Roman"/>
          <w:sz w:val="28"/>
          <w:szCs w:val="28"/>
        </w:rPr>
        <w:t>án</w:t>
      </w:r>
      <w:proofErr w:type="gramEnd"/>
      <w:r w:rsidR="00145378">
        <w:rPr>
          <w:rFonts w:ascii="Times New Roman" w:hAnsi="Times New Roman" w:cs="Times New Roman"/>
          <w:sz w:val="28"/>
          <w:szCs w:val="28"/>
        </w:rPr>
        <w:t xml:space="preserve"> giao cho cộng đồng tự thực hiệ</w:t>
      </w:r>
      <w:r>
        <w:rPr>
          <w:rFonts w:ascii="Times New Roman" w:hAnsi="Times New Roman" w:cs="Times New Roman"/>
          <w:sz w:val="28"/>
          <w:szCs w:val="28"/>
        </w:rPr>
        <w:t>n</w:t>
      </w:r>
      <w:r w:rsidR="00145378">
        <w:rPr>
          <w:rFonts w:ascii="Times New Roman" w:hAnsi="Times New Roman" w:cs="Times New Roman"/>
          <w:sz w:val="28"/>
          <w:szCs w:val="28"/>
        </w:rPr>
        <w:t xml:space="preserve"> thuộc các Chương trình mục tiêu quốc gia trên địa bàn.</w:t>
      </w:r>
    </w:p>
    <w:p w14:paraId="475F8279" w14:textId="32546617" w:rsidR="003B32F7" w:rsidRDefault="00630A69"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3B32F7">
        <w:rPr>
          <w:rFonts w:ascii="Times New Roman" w:hAnsi="Times New Roman" w:cs="Times New Roman"/>
          <w:sz w:val="28"/>
          <w:szCs w:val="28"/>
        </w:rPr>
        <w:t xml:space="preserve">. UBND các xã, phường, thị trấn chịu trách nhiệm tổ chức triển khai thực hiện dự án theo đúng quy định tại Quyết định này và các quy định khác có liên quan; hướng dẫn, kiểm tra, giám sát </w:t>
      </w:r>
      <w:r w:rsidR="009E348E">
        <w:rPr>
          <w:rFonts w:ascii="Times New Roman" w:hAnsi="Times New Roman" w:cs="Times New Roman"/>
          <w:sz w:val="28"/>
          <w:szCs w:val="28"/>
        </w:rPr>
        <w:t>Ban phát triển thôn</w:t>
      </w:r>
      <w:r w:rsidR="003B32F7">
        <w:rPr>
          <w:rFonts w:ascii="Times New Roman" w:hAnsi="Times New Roman" w:cs="Times New Roman"/>
          <w:sz w:val="28"/>
          <w:szCs w:val="28"/>
        </w:rPr>
        <w:t xml:space="preserve"> trong việc triển khai thi công dự án và việc quản lý, sử dụng nguồn ngân sách nhà nước hỗ trợ, nguồn huy động của người dân để thực hiện dự án.</w:t>
      </w:r>
    </w:p>
    <w:p w14:paraId="361D48FB" w14:textId="5BF16039" w:rsidR="003B32F7" w:rsidRDefault="00630A69" w:rsidP="007851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3B32F7">
        <w:rPr>
          <w:rFonts w:ascii="Times New Roman" w:hAnsi="Times New Roman" w:cs="Times New Roman"/>
          <w:sz w:val="28"/>
          <w:szCs w:val="28"/>
        </w:rPr>
        <w:t xml:space="preserve">. Ban phát triển thôn chịu trách nhiệm tổ chức thực hiện dự án theo đúng </w:t>
      </w:r>
      <w:r w:rsidR="009E348E">
        <w:rPr>
          <w:rFonts w:ascii="Times New Roman" w:hAnsi="Times New Roman" w:cs="Times New Roman"/>
          <w:sz w:val="28"/>
          <w:szCs w:val="28"/>
        </w:rPr>
        <w:t>dự án</w:t>
      </w:r>
      <w:r w:rsidR="005008DF">
        <w:rPr>
          <w:rFonts w:ascii="Times New Roman" w:hAnsi="Times New Roman" w:cs="Times New Roman"/>
          <w:sz w:val="28"/>
          <w:szCs w:val="28"/>
        </w:rPr>
        <w:t xml:space="preserve"> được</w:t>
      </w:r>
      <w:r w:rsidR="009E348E">
        <w:rPr>
          <w:rFonts w:ascii="Times New Roman" w:hAnsi="Times New Roman" w:cs="Times New Roman"/>
          <w:sz w:val="28"/>
          <w:szCs w:val="28"/>
        </w:rPr>
        <w:t xml:space="preserve"> duyệt, đảm bảo chất lượng và công khai, minh bạch việc sử dụng nguồn ngân sách hỗ trợ, nguồn huy động của người dân để thực hiện dự án.</w:t>
      </w:r>
      <w:r w:rsidR="00C93CB2">
        <w:rPr>
          <w:rFonts w:ascii="Times New Roman" w:hAnsi="Times New Roman" w:cs="Times New Roman"/>
          <w:sz w:val="28"/>
          <w:szCs w:val="28"/>
        </w:rPr>
        <w:t>/.</w:t>
      </w:r>
    </w:p>
    <w:p w14:paraId="19916D20" w14:textId="7B1430AD" w:rsidR="0015401A" w:rsidRPr="0015401A" w:rsidRDefault="0015401A" w:rsidP="0015401A">
      <w:pPr>
        <w:spacing w:after="0" w:line="240" w:lineRule="auto"/>
        <w:ind w:firstLine="567"/>
        <w:jc w:val="right"/>
        <w:rPr>
          <w:rFonts w:ascii="Times New Roman" w:hAnsi="Times New Roman" w:cs="Times New Roman"/>
          <w:b/>
          <w:sz w:val="28"/>
          <w:szCs w:val="28"/>
        </w:rPr>
      </w:pPr>
      <w:r w:rsidRPr="0015401A">
        <w:rPr>
          <w:rFonts w:ascii="Times New Roman" w:hAnsi="Times New Roman" w:cs="Times New Roman"/>
          <w:b/>
          <w:sz w:val="28"/>
          <w:szCs w:val="28"/>
        </w:rPr>
        <w:t>UỶ BAN NHÂN DÂN TỈNH</w:t>
      </w:r>
    </w:p>
    <w:sectPr w:rsidR="0015401A" w:rsidRPr="0015401A" w:rsidSect="0015401A">
      <w:headerReference w:type="default" r:id="rId8"/>
      <w:pgSz w:w="11907" w:h="16839"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828A1" w14:textId="77777777" w:rsidR="00086E2A" w:rsidRDefault="00086E2A" w:rsidP="008A0FE7">
      <w:pPr>
        <w:spacing w:after="0" w:line="240" w:lineRule="auto"/>
      </w:pPr>
      <w:r>
        <w:separator/>
      </w:r>
    </w:p>
  </w:endnote>
  <w:endnote w:type="continuationSeparator" w:id="0">
    <w:p w14:paraId="42E7FD59" w14:textId="77777777" w:rsidR="00086E2A" w:rsidRDefault="00086E2A" w:rsidP="008A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7402B" w14:textId="77777777" w:rsidR="00086E2A" w:rsidRDefault="00086E2A" w:rsidP="008A0FE7">
      <w:pPr>
        <w:spacing w:after="0" w:line="240" w:lineRule="auto"/>
      </w:pPr>
      <w:r>
        <w:separator/>
      </w:r>
    </w:p>
  </w:footnote>
  <w:footnote w:type="continuationSeparator" w:id="0">
    <w:p w14:paraId="1EE125D2" w14:textId="77777777" w:rsidR="00086E2A" w:rsidRDefault="00086E2A" w:rsidP="008A0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698025"/>
      <w:docPartObj>
        <w:docPartGallery w:val="Page Numbers (Top of Page)"/>
        <w:docPartUnique/>
      </w:docPartObj>
    </w:sdtPr>
    <w:sdtEndPr>
      <w:rPr>
        <w:noProof/>
      </w:rPr>
    </w:sdtEndPr>
    <w:sdtContent>
      <w:p w14:paraId="697BD378" w14:textId="68867711" w:rsidR="008A0FE7" w:rsidRDefault="008A0FE7">
        <w:pPr>
          <w:pStyle w:val="Header"/>
          <w:jc w:val="center"/>
        </w:pPr>
        <w:r w:rsidRPr="008A0FE7">
          <w:rPr>
            <w:rFonts w:ascii="Times New Roman" w:hAnsi="Times New Roman" w:cs="Times New Roman"/>
            <w:sz w:val="26"/>
            <w:szCs w:val="26"/>
          </w:rPr>
          <w:fldChar w:fldCharType="begin"/>
        </w:r>
        <w:r w:rsidRPr="008A0FE7">
          <w:rPr>
            <w:rFonts w:ascii="Times New Roman" w:hAnsi="Times New Roman" w:cs="Times New Roman"/>
            <w:sz w:val="26"/>
            <w:szCs w:val="26"/>
          </w:rPr>
          <w:instrText xml:space="preserve"> PAGE   \* MERGEFORMAT </w:instrText>
        </w:r>
        <w:r w:rsidRPr="008A0FE7">
          <w:rPr>
            <w:rFonts w:ascii="Times New Roman" w:hAnsi="Times New Roman" w:cs="Times New Roman"/>
            <w:sz w:val="26"/>
            <w:szCs w:val="26"/>
          </w:rPr>
          <w:fldChar w:fldCharType="separate"/>
        </w:r>
        <w:r w:rsidR="00AF0906">
          <w:rPr>
            <w:rFonts w:ascii="Times New Roman" w:hAnsi="Times New Roman" w:cs="Times New Roman"/>
            <w:noProof/>
            <w:sz w:val="26"/>
            <w:szCs w:val="26"/>
          </w:rPr>
          <w:t>5</w:t>
        </w:r>
        <w:r w:rsidRPr="008A0FE7">
          <w:rPr>
            <w:rFonts w:ascii="Times New Roman" w:hAnsi="Times New Roman" w:cs="Times New Roman"/>
            <w:noProof/>
            <w:sz w:val="26"/>
            <w:szCs w:val="26"/>
          </w:rPr>
          <w:fldChar w:fldCharType="end"/>
        </w:r>
      </w:p>
    </w:sdtContent>
  </w:sdt>
  <w:p w14:paraId="4E6C8FB0" w14:textId="77777777" w:rsidR="008A0FE7" w:rsidRDefault="008A0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87"/>
    <w:rsid w:val="00015FFE"/>
    <w:rsid w:val="00031D22"/>
    <w:rsid w:val="00033018"/>
    <w:rsid w:val="00046838"/>
    <w:rsid w:val="00072A96"/>
    <w:rsid w:val="00082098"/>
    <w:rsid w:val="00086E2A"/>
    <w:rsid w:val="000F7ED9"/>
    <w:rsid w:val="001020FD"/>
    <w:rsid w:val="001173EC"/>
    <w:rsid w:val="001279DD"/>
    <w:rsid w:val="00127C04"/>
    <w:rsid w:val="001319EC"/>
    <w:rsid w:val="00145378"/>
    <w:rsid w:val="0015401A"/>
    <w:rsid w:val="001E6323"/>
    <w:rsid w:val="001F07F3"/>
    <w:rsid w:val="001F5154"/>
    <w:rsid w:val="00250CA2"/>
    <w:rsid w:val="00293AF5"/>
    <w:rsid w:val="0029637F"/>
    <w:rsid w:val="002A565C"/>
    <w:rsid w:val="002D55D4"/>
    <w:rsid w:val="002E3C57"/>
    <w:rsid w:val="002F31B5"/>
    <w:rsid w:val="0030139E"/>
    <w:rsid w:val="003038E7"/>
    <w:rsid w:val="00305B72"/>
    <w:rsid w:val="003320FD"/>
    <w:rsid w:val="00336373"/>
    <w:rsid w:val="003460D7"/>
    <w:rsid w:val="00360D81"/>
    <w:rsid w:val="00361498"/>
    <w:rsid w:val="00380B18"/>
    <w:rsid w:val="003A2E9F"/>
    <w:rsid w:val="003A742F"/>
    <w:rsid w:val="003B32F7"/>
    <w:rsid w:val="003C528C"/>
    <w:rsid w:val="003D07D5"/>
    <w:rsid w:val="003D5334"/>
    <w:rsid w:val="003F2EC0"/>
    <w:rsid w:val="00425391"/>
    <w:rsid w:val="00440DE5"/>
    <w:rsid w:val="00445DAE"/>
    <w:rsid w:val="004528EC"/>
    <w:rsid w:val="00476806"/>
    <w:rsid w:val="00481C30"/>
    <w:rsid w:val="004A5168"/>
    <w:rsid w:val="004A5DD3"/>
    <w:rsid w:val="004B5FC2"/>
    <w:rsid w:val="004E447A"/>
    <w:rsid w:val="005008DF"/>
    <w:rsid w:val="00516503"/>
    <w:rsid w:val="0052219E"/>
    <w:rsid w:val="00527B80"/>
    <w:rsid w:val="005809EF"/>
    <w:rsid w:val="00592CAC"/>
    <w:rsid w:val="005A1321"/>
    <w:rsid w:val="005A2A50"/>
    <w:rsid w:val="005A2F6C"/>
    <w:rsid w:val="0060068B"/>
    <w:rsid w:val="006056A7"/>
    <w:rsid w:val="00616BAC"/>
    <w:rsid w:val="00630A69"/>
    <w:rsid w:val="00642316"/>
    <w:rsid w:val="0068315C"/>
    <w:rsid w:val="006C3201"/>
    <w:rsid w:val="006D75DF"/>
    <w:rsid w:val="006E64CB"/>
    <w:rsid w:val="006F5783"/>
    <w:rsid w:val="00704569"/>
    <w:rsid w:val="0070681A"/>
    <w:rsid w:val="00711EE1"/>
    <w:rsid w:val="00730FCD"/>
    <w:rsid w:val="00733F73"/>
    <w:rsid w:val="00734653"/>
    <w:rsid w:val="00745F51"/>
    <w:rsid w:val="007539F1"/>
    <w:rsid w:val="00785113"/>
    <w:rsid w:val="007A3472"/>
    <w:rsid w:val="007A4AF8"/>
    <w:rsid w:val="007B3E5A"/>
    <w:rsid w:val="007C2993"/>
    <w:rsid w:val="007E4912"/>
    <w:rsid w:val="007E58D3"/>
    <w:rsid w:val="00806390"/>
    <w:rsid w:val="0082396D"/>
    <w:rsid w:val="00832A0C"/>
    <w:rsid w:val="00852D5F"/>
    <w:rsid w:val="008663BC"/>
    <w:rsid w:val="00874BDD"/>
    <w:rsid w:val="008763DC"/>
    <w:rsid w:val="008817E1"/>
    <w:rsid w:val="00882697"/>
    <w:rsid w:val="008A0FE7"/>
    <w:rsid w:val="008B0C3F"/>
    <w:rsid w:val="008B4A49"/>
    <w:rsid w:val="008C3BF9"/>
    <w:rsid w:val="008D4B0D"/>
    <w:rsid w:val="008E7C04"/>
    <w:rsid w:val="00911537"/>
    <w:rsid w:val="00922AED"/>
    <w:rsid w:val="00946EF9"/>
    <w:rsid w:val="009D1F84"/>
    <w:rsid w:val="009E348E"/>
    <w:rsid w:val="00A01022"/>
    <w:rsid w:val="00A27B80"/>
    <w:rsid w:val="00A610A6"/>
    <w:rsid w:val="00A63FAE"/>
    <w:rsid w:val="00A827C6"/>
    <w:rsid w:val="00AA50C2"/>
    <w:rsid w:val="00AA769D"/>
    <w:rsid w:val="00AC4249"/>
    <w:rsid w:val="00AE375E"/>
    <w:rsid w:val="00AE3C31"/>
    <w:rsid w:val="00AE7F1F"/>
    <w:rsid w:val="00AF0906"/>
    <w:rsid w:val="00AF17D6"/>
    <w:rsid w:val="00AF5F8D"/>
    <w:rsid w:val="00B10428"/>
    <w:rsid w:val="00B14AFD"/>
    <w:rsid w:val="00B3520A"/>
    <w:rsid w:val="00B37DB8"/>
    <w:rsid w:val="00B628D6"/>
    <w:rsid w:val="00B655C2"/>
    <w:rsid w:val="00B93AAE"/>
    <w:rsid w:val="00BB6A1B"/>
    <w:rsid w:val="00BC539C"/>
    <w:rsid w:val="00BF75EC"/>
    <w:rsid w:val="00C24284"/>
    <w:rsid w:val="00C245A3"/>
    <w:rsid w:val="00C24D1E"/>
    <w:rsid w:val="00C92DC0"/>
    <w:rsid w:val="00C93CB2"/>
    <w:rsid w:val="00CA5A7C"/>
    <w:rsid w:val="00CE54DA"/>
    <w:rsid w:val="00D00204"/>
    <w:rsid w:val="00D073F1"/>
    <w:rsid w:val="00D32B38"/>
    <w:rsid w:val="00D33276"/>
    <w:rsid w:val="00D44A8B"/>
    <w:rsid w:val="00D64382"/>
    <w:rsid w:val="00DC26BB"/>
    <w:rsid w:val="00DF2AC9"/>
    <w:rsid w:val="00E000C0"/>
    <w:rsid w:val="00E04985"/>
    <w:rsid w:val="00E051A3"/>
    <w:rsid w:val="00E07041"/>
    <w:rsid w:val="00E131CA"/>
    <w:rsid w:val="00E23C7F"/>
    <w:rsid w:val="00E2690F"/>
    <w:rsid w:val="00E2729F"/>
    <w:rsid w:val="00E5278C"/>
    <w:rsid w:val="00E64014"/>
    <w:rsid w:val="00E65542"/>
    <w:rsid w:val="00E6590E"/>
    <w:rsid w:val="00E66520"/>
    <w:rsid w:val="00E72C8B"/>
    <w:rsid w:val="00E747A0"/>
    <w:rsid w:val="00EA58EC"/>
    <w:rsid w:val="00EA65EB"/>
    <w:rsid w:val="00EB369F"/>
    <w:rsid w:val="00EB6279"/>
    <w:rsid w:val="00EC172A"/>
    <w:rsid w:val="00EC57B9"/>
    <w:rsid w:val="00EC759A"/>
    <w:rsid w:val="00ED355A"/>
    <w:rsid w:val="00ED6FBF"/>
    <w:rsid w:val="00EE2E47"/>
    <w:rsid w:val="00F0524E"/>
    <w:rsid w:val="00F51A33"/>
    <w:rsid w:val="00F862FA"/>
    <w:rsid w:val="00F866B9"/>
    <w:rsid w:val="00F9318A"/>
    <w:rsid w:val="00F96587"/>
    <w:rsid w:val="00F97DA8"/>
    <w:rsid w:val="00FA68AD"/>
    <w:rsid w:val="00FE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0D7"/>
    <w:pPr>
      <w:ind w:left="720"/>
      <w:contextualSpacing/>
    </w:pPr>
  </w:style>
  <w:style w:type="character" w:customStyle="1" w:styleId="Vnbnnidung">
    <w:name w:val="Văn bản nội dung_"/>
    <w:link w:val="Vnbnnidung0"/>
    <w:uiPriority w:val="99"/>
    <w:locked/>
    <w:rsid w:val="008D4B0D"/>
    <w:rPr>
      <w:rFonts w:ascii="Times New Roman" w:hAnsi="Times New Roman" w:cs="Times New Roman"/>
      <w:sz w:val="26"/>
      <w:szCs w:val="26"/>
    </w:rPr>
  </w:style>
  <w:style w:type="paragraph" w:customStyle="1" w:styleId="Vnbnnidung0">
    <w:name w:val="Văn bản nội dung"/>
    <w:basedOn w:val="Normal"/>
    <w:link w:val="Vnbnnidung"/>
    <w:uiPriority w:val="99"/>
    <w:rsid w:val="008D4B0D"/>
    <w:pPr>
      <w:widowControl w:val="0"/>
      <w:spacing w:after="220"/>
      <w:ind w:firstLine="400"/>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3B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F7"/>
    <w:rPr>
      <w:rFonts w:ascii="Tahoma" w:hAnsi="Tahoma" w:cs="Tahoma"/>
      <w:sz w:val="16"/>
      <w:szCs w:val="16"/>
    </w:rPr>
  </w:style>
  <w:style w:type="paragraph" w:styleId="Header">
    <w:name w:val="header"/>
    <w:basedOn w:val="Normal"/>
    <w:link w:val="HeaderChar"/>
    <w:uiPriority w:val="99"/>
    <w:unhideWhenUsed/>
    <w:rsid w:val="008A0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E7"/>
  </w:style>
  <w:style w:type="paragraph" w:styleId="Footer">
    <w:name w:val="footer"/>
    <w:basedOn w:val="Normal"/>
    <w:link w:val="FooterChar"/>
    <w:uiPriority w:val="99"/>
    <w:unhideWhenUsed/>
    <w:rsid w:val="008A0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E7"/>
  </w:style>
  <w:style w:type="paragraph" w:styleId="FootnoteText">
    <w:name w:val="footnote text"/>
    <w:basedOn w:val="Normal"/>
    <w:link w:val="FootnoteTextChar"/>
    <w:uiPriority w:val="99"/>
    <w:semiHidden/>
    <w:unhideWhenUsed/>
    <w:rsid w:val="00B10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428"/>
    <w:rPr>
      <w:sz w:val="20"/>
      <w:szCs w:val="20"/>
    </w:rPr>
  </w:style>
  <w:style w:type="character" w:styleId="FootnoteReference">
    <w:name w:val="footnote reference"/>
    <w:basedOn w:val="DefaultParagraphFont"/>
    <w:uiPriority w:val="99"/>
    <w:semiHidden/>
    <w:unhideWhenUsed/>
    <w:rsid w:val="00B10428"/>
    <w:rPr>
      <w:vertAlign w:val="superscript"/>
    </w:rPr>
  </w:style>
  <w:style w:type="paragraph" w:styleId="Revision">
    <w:name w:val="Revision"/>
    <w:hidden/>
    <w:uiPriority w:val="99"/>
    <w:semiHidden/>
    <w:rsid w:val="00ED6FBF"/>
    <w:pPr>
      <w:spacing w:after="0" w:line="240" w:lineRule="auto"/>
    </w:pPr>
  </w:style>
  <w:style w:type="character" w:styleId="CommentReference">
    <w:name w:val="annotation reference"/>
    <w:basedOn w:val="DefaultParagraphFont"/>
    <w:uiPriority w:val="99"/>
    <w:semiHidden/>
    <w:unhideWhenUsed/>
    <w:rsid w:val="00EA58EC"/>
    <w:rPr>
      <w:sz w:val="16"/>
      <w:szCs w:val="16"/>
    </w:rPr>
  </w:style>
  <w:style w:type="paragraph" w:styleId="CommentText">
    <w:name w:val="annotation text"/>
    <w:basedOn w:val="Normal"/>
    <w:link w:val="CommentTextChar"/>
    <w:uiPriority w:val="99"/>
    <w:semiHidden/>
    <w:unhideWhenUsed/>
    <w:rsid w:val="00EA58EC"/>
    <w:pPr>
      <w:spacing w:line="240" w:lineRule="auto"/>
    </w:pPr>
    <w:rPr>
      <w:sz w:val="20"/>
      <w:szCs w:val="20"/>
    </w:rPr>
  </w:style>
  <w:style w:type="character" w:customStyle="1" w:styleId="CommentTextChar">
    <w:name w:val="Comment Text Char"/>
    <w:basedOn w:val="DefaultParagraphFont"/>
    <w:link w:val="CommentText"/>
    <w:uiPriority w:val="99"/>
    <w:semiHidden/>
    <w:rsid w:val="00EA58EC"/>
    <w:rPr>
      <w:sz w:val="20"/>
      <w:szCs w:val="20"/>
    </w:rPr>
  </w:style>
  <w:style w:type="paragraph" w:styleId="CommentSubject">
    <w:name w:val="annotation subject"/>
    <w:basedOn w:val="CommentText"/>
    <w:next w:val="CommentText"/>
    <w:link w:val="CommentSubjectChar"/>
    <w:uiPriority w:val="99"/>
    <w:semiHidden/>
    <w:unhideWhenUsed/>
    <w:rsid w:val="00EA58EC"/>
    <w:rPr>
      <w:b/>
      <w:bCs/>
    </w:rPr>
  </w:style>
  <w:style w:type="character" w:customStyle="1" w:styleId="CommentSubjectChar">
    <w:name w:val="Comment Subject Char"/>
    <w:basedOn w:val="CommentTextChar"/>
    <w:link w:val="CommentSubject"/>
    <w:uiPriority w:val="99"/>
    <w:semiHidden/>
    <w:rsid w:val="00EA58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0D7"/>
    <w:pPr>
      <w:ind w:left="720"/>
      <w:contextualSpacing/>
    </w:pPr>
  </w:style>
  <w:style w:type="character" w:customStyle="1" w:styleId="Vnbnnidung">
    <w:name w:val="Văn bản nội dung_"/>
    <w:link w:val="Vnbnnidung0"/>
    <w:uiPriority w:val="99"/>
    <w:locked/>
    <w:rsid w:val="008D4B0D"/>
    <w:rPr>
      <w:rFonts w:ascii="Times New Roman" w:hAnsi="Times New Roman" w:cs="Times New Roman"/>
      <w:sz w:val="26"/>
      <w:szCs w:val="26"/>
    </w:rPr>
  </w:style>
  <w:style w:type="paragraph" w:customStyle="1" w:styleId="Vnbnnidung0">
    <w:name w:val="Văn bản nội dung"/>
    <w:basedOn w:val="Normal"/>
    <w:link w:val="Vnbnnidung"/>
    <w:uiPriority w:val="99"/>
    <w:rsid w:val="008D4B0D"/>
    <w:pPr>
      <w:widowControl w:val="0"/>
      <w:spacing w:after="220"/>
      <w:ind w:firstLine="400"/>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3B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F7"/>
    <w:rPr>
      <w:rFonts w:ascii="Tahoma" w:hAnsi="Tahoma" w:cs="Tahoma"/>
      <w:sz w:val="16"/>
      <w:szCs w:val="16"/>
    </w:rPr>
  </w:style>
  <w:style w:type="paragraph" w:styleId="Header">
    <w:name w:val="header"/>
    <w:basedOn w:val="Normal"/>
    <w:link w:val="HeaderChar"/>
    <w:uiPriority w:val="99"/>
    <w:unhideWhenUsed/>
    <w:rsid w:val="008A0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FE7"/>
  </w:style>
  <w:style w:type="paragraph" w:styleId="Footer">
    <w:name w:val="footer"/>
    <w:basedOn w:val="Normal"/>
    <w:link w:val="FooterChar"/>
    <w:uiPriority w:val="99"/>
    <w:unhideWhenUsed/>
    <w:rsid w:val="008A0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FE7"/>
  </w:style>
  <w:style w:type="paragraph" w:styleId="FootnoteText">
    <w:name w:val="footnote text"/>
    <w:basedOn w:val="Normal"/>
    <w:link w:val="FootnoteTextChar"/>
    <w:uiPriority w:val="99"/>
    <w:semiHidden/>
    <w:unhideWhenUsed/>
    <w:rsid w:val="00B10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428"/>
    <w:rPr>
      <w:sz w:val="20"/>
      <w:szCs w:val="20"/>
    </w:rPr>
  </w:style>
  <w:style w:type="character" w:styleId="FootnoteReference">
    <w:name w:val="footnote reference"/>
    <w:basedOn w:val="DefaultParagraphFont"/>
    <w:uiPriority w:val="99"/>
    <w:semiHidden/>
    <w:unhideWhenUsed/>
    <w:rsid w:val="00B10428"/>
    <w:rPr>
      <w:vertAlign w:val="superscript"/>
    </w:rPr>
  </w:style>
  <w:style w:type="paragraph" w:styleId="Revision">
    <w:name w:val="Revision"/>
    <w:hidden/>
    <w:uiPriority w:val="99"/>
    <w:semiHidden/>
    <w:rsid w:val="00ED6FBF"/>
    <w:pPr>
      <w:spacing w:after="0" w:line="240" w:lineRule="auto"/>
    </w:pPr>
  </w:style>
  <w:style w:type="character" w:styleId="CommentReference">
    <w:name w:val="annotation reference"/>
    <w:basedOn w:val="DefaultParagraphFont"/>
    <w:uiPriority w:val="99"/>
    <w:semiHidden/>
    <w:unhideWhenUsed/>
    <w:rsid w:val="00EA58EC"/>
    <w:rPr>
      <w:sz w:val="16"/>
      <w:szCs w:val="16"/>
    </w:rPr>
  </w:style>
  <w:style w:type="paragraph" w:styleId="CommentText">
    <w:name w:val="annotation text"/>
    <w:basedOn w:val="Normal"/>
    <w:link w:val="CommentTextChar"/>
    <w:uiPriority w:val="99"/>
    <w:semiHidden/>
    <w:unhideWhenUsed/>
    <w:rsid w:val="00EA58EC"/>
    <w:pPr>
      <w:spacing w:line="240" w:lineRule="auto"/>
    </w:pPr>
    <w:rPr>
      <w:sz w:val="20"/>
      <w:szCs w:val="20"/>
    </w:rPr>
  </w:style>
  <w:style w:type="character" w:customStyle="1" w:styleId="CommentTextChar">
    <w:name w:val="Comment Text Char"/>
    <w:basedOn w:val="DefaultParagraphFont"/>
    <w:link w:val="CommentText"/>
    <w:uiPriority w:val="99"/>
    <w:semiHidden/>
    <w:rsid w:val="00EA58EC"/>
    <w:rPr>
      <w:sz w:val="20"/>
      <w:szCs w:val="20"/>
    </w:rPr>
  </w:style>
  <w:style w:type="paragraph" w:styleId="CommentSubject">
    <w:name w:val="annotation subject"/>
    <w:basedOn w:val="CommentText"/>
    <w:next w:val="CommentText"/>
    <w:link w:val="CommentSubjectChar"/>
    <w:uiPriority w:val="99"/>
    <w:semiHidden/>
    <w:unhideWhenUsed/>
    <w:rsid w:val="00EA58EC"/>
    <w:rPr>
      <w:b/>
      <w:bCs/>
    </w:rPr>
  </w:style>
  <w:style w:type="character" w:customStyle="1" w:styleId="CommentSubjectChar">
    <w:name w:val="Comment Subject Char"/>
    <w:basedOn w:val="CommentTextChar"/>
    <w:link w:val="CommentSubject"/>
    <w:uiPriority w:val="99"/>
    <w:semiHidden/>
    <w:rsid w:val="00EA58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F9EF-1DC3-4EF7-AFF0-1D79FE3D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5</cp:revision>
  <cp:lastPrinted>2023-02-02T02:25:00Z</cp:lastPrinted>
  <dcterms:created xsi:type="dcterms:W3CDTF">2023-01-16T01:34:00Z</dcterms:created>
  <dcterms:modified xsi:type="dcterms:W3CDTF">2023-02-13T02:55:00Z</dcterms:modified>
</cp:coreProperties>
</file>