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5777"/>
      </w:tblGrid>
      <w:tr w:rsidR="00D02FF3" w14:paraId="53F471A1" w14:textId="77777777">
        <w:tc>
          <w:tcPr>
            <w:tcW w:w="1890" w:type="pct"/>
          </w:tcPr>
          <w:p w14:paraId="0D2A279A" w14:textId="77777777" w:rsidR="00D02FF3" w:rsidRDefault="00000000">
            <w:pPr>
              <w:spacing w:before="60" w:after="60"/>
              <w:jc w:val="center"/>
              <w:rPr>
                <w:rFonts w:ascii="Times New Roman" w:hAnsi="Times New Roman"/>
                <w:b/>
                <w:sz w:val="27"/>
                <w:szCs w:val="27"/>
              </w:rPr>
            </w:pPr>
            <w:r>
              <w:rPr>
                <w:rFonts w:ascii="Times New Roman" w:hAnsi="Times New Roman"/>
                <w:b/>
                <w:noProof/>
                <w:sz w:val="27"/>
                <w:szCs w:val="27"/>
              </w:rPr>
              <mc:AlternateContent>
                <mc:Choice Requires="wps">
                  <w:drawing>
                    <wp:anchor distT="0" distB="0" distL="114300" distR="114300" simplePos="0" relativeHeight="251658240" behindDoc="0" locked="0" layoutInCell="1" allowOverlap="1" wp14:anchorId="59B3D0F2" wp14:editId="6263B505">
                      <wp:simplePos x="0" y="0"/>
                      <wp:positionH relativeFrom="column">
                        <wp:posOffset>746125</wp:posOffset>
                      </wp:positionH>
                      <wp:positionV relativeFrom="paragraph">
                        <wp:posOffset>440055</wp:posOffset>
                      </wp:positionV>
                      <wp:extent cx="628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9860DD"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8.75pt,34.65pt" to="108.2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Y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" strokecolor="black [3200]" strokeweight=".5pt">
                      <v:stroke joinstyle="miter"/>
                    </v:line>
                  </w:pict>
                </mc:Fallback>
              </mc:AlternateContent>
            </w:r>
            <w:r>
              <w:rPr>
                <w:rFonts w:ascii="Times New Roman" w:hAnsi="Times New Roman"/>
                <w:b/>
                <w:sz w:val="26"/>
                <w:szCs w:val="26"/>
              </w:rPr>
              <w:t>HỘI ĐỒNG NHÂN DÂN</w:t>
            </w:r>
            <w:r>
              <w:rPr>
                <w:rFonts w:ascii="Times New Roman" w:hAnsi="Times New Roman"/>
                <w:b/>
                <w:sz w:val="26"/>
                <w:szCs w:val="26"/>
              </w:rPr>
              <w:br/>
              <w:t>TỈNH HÀ TĨNH</w:t>
            </w:r>
          </w:p>
        </w:tc>
        <w:tc>
          <w:tcPr>
            <w:tcW w:w="3110" w:type="pct"/>
          </w:tcPr>
          <w:p w14:paraId="253DEE87" w14:textId="77777777" w:rsidR="00D02FF3" w:rsidRDefault="00000000">
            <w:pPr>
              <w:spacing w:before="60" w:after="60"/>
              <w:jc w:val="center"/>
              <w:rPr>
                <w:rFonts w:ascii="Times New Roman" w:hAnsi="Times New Roman"/>
                <w:b/>
                <w:sz w:val="27"/>
                <w:szCs w:val="27"/>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26246A3E" wp14:editId="5E0C95CD">
                      <wp:simplePos x="0" y="0"/>
                      <wp:positionH relativeFrom="column">
                        <wp:posOffset>741680</wp:posOffset>
                      </wp:positionH>
                      <wp:positionV relativeFrom="paragraph">
                        <wp:posOffset>460375</wp:posOffset>
                      </wp:positionV>
                      <wp:extent cx="2038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49EAA"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8.4pt,36.25pt" to="218.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" strokecolor="black [3200]" strokeweight=".5pt">
                      <v:stroke joinstyle="miter"/>
                    </v:line>
                  </w:pict>
                </mc:Fallback>
              </mc:AlternateContent>
            </w:r>
            <w:r>
              <w:rPr>
                <w:rFonts w:ascii="Times New Roman" w:hAnsi="Times New Roman"/>
                <w:b/>
                <w:sz w:val="26"/>
                <w:szCs w:val="26"/>
              </w:rPr>
              <w:t>CỘNG HÒA XÃ HỘI CHỦ NGHĨA VIỆT NAM</w:t>
            </w:r>
            <w:r>
              <w:rPr>
                <w:rFonts w:ascii="Times New Roman" w:hAnsi="Times New Roman"/>
                <w:b/>
                <w:sz w:val="26"/>
                <w:szCs w:val="26"/>
              </w:rPr>
              <w:br/>
            </w:r>
            <w:r>
              <w:rPr>
                <w:rFonts w:ascii="Times New Roman" w:hAnsi="Times New Roman"/>
                <w:b/>
                <w:sz w:val="28"/>
              </w:rPr>
              <w:t>Độc lập - Tự do - Hạnh phúc</w:t>
            </w:r>
          </w:p>
        </w:tc>
      </w:tr>
      <w:tr w:rsidR="00D02FF3" w14:paraId="3F44EDAF" w14:textId="77777777">
        <w:tc>
          <w:tcPr>
            <w:tcW w:w="1890" w:type="pct"/>
          </w:tcPr>
          <w:p w14:paraId="63B81D5B" w14:textId="77777777" w:rsidR="00D02FF3" w:rsidRDefault="00000000" w:rsidP="00064292">
            <w:pPr>
              <w:spacing w:before="120" w:after="60"/>
              <w:jc w:val="center"/>
              <w:rPr>
                <w:rFonts w:ascii="Times New Roman" w:hAnsi="Times New Roman"/>
                <w:b/>
                <w:sz w:val="28"/>
              </w:rPr>
            </w:pPr>
            <w:r>
              <w:rPr>
                <w:rFonts w:ascii="Times New Roman" w:hAnsi="Times New Roman"/>
                <w:sz w:val="28"/>
              </w:rPr>
              <w:t xml:space="preserve">Số: </w:t>
            </w:r>
            <w:r>
              <w:rPr>
                <w:rFonts w:ascii="Times New Roman" w:hAnsi="Times New Roman"/>
                <w:sz w:val="28"/>
                <w:lang w:val="en-US"/>
              </w:rPr>
              <w:t>127</w:t>
            </w:r>
            <w:r>
              <w:rPr>
                <w:rFonts w:ascii="Times New Roman" w:hAnsi="Times New Roman"/>
                <w:sz w:val="28"/>
              </w:rPr>
              <w:t>/</w:t>
            </w:r>
            <w:r>
              <w:rPr>
                <w:rFonts w:ascii="Times New Roman" w:hAnsi="Times New Roman"/>
                <w:sz w:val="28"/>
                <w:lang w:val="en-US"/>
              </w:rPr>
              <w:t>2024/</w:t>
            </w:r>
            <w:r>
              <w:rPr>
                <w:rFonts w:ascii="Times New Roman" w:hAnsi="Times New Roman"/>
                <w:sz w:val="28"/>
              </w:rPr>
              <w:t>NQ-HĐND</w:t>
            </w:r>
          </w:p>
        </w:tc>
        <w:tc>
          <w:tcPr>
            <w:tcW w:w="3110" w:type="pct"/>
          </w:tcPr>
          <w:p w14:paraId="294B0D2B" w14:textId="77777777" w:rsidR="00D02FF3" w:rsidRDefault="00000000" w:rsidP="00064292">
            <w:pPr>
              <w:spacing w:before="120" w:after="60"/>
              <w:jc w:val="center"/>
              <w:rPr>
                <w:rFonts w:ascii="Times New Roman" w:hAnsi="Times New Roman"/>
                <w:i/>
                <w:sz w:val="28"/>
              </w:rPr>
            </w:pPr>
            <w:r>
              <w:rPr>
                <w:rFonts w:ascii="Times New Roman" w:hAnsi="Times New Roman"/>
                <w:i/>
                <w:sz w:val="28"/>
              </w:rPr>
              <w:t xml:space="preserve">Hà Tĩnh, ngày </w:t>
            </w:r>
            <w:r>
              <w:rPr>
                <w:rFonts w:ascii="Times New Roman" w:hAnsi="Times New Roman"/>
                <w:i/>
                <w:sz w:val="28"/>
                <w:lang w:val="en-US"/>
              </w:rPr>
              <w:t>18</w:t>
            </w:r>
            <w:r>
              <w:rPr>
                <w:rFonts w:ascii="Times New Roman" w:hAnsi="Times New Roman"/>
                <w:i/>
                <w:sz w:val="28"/>
              </w:rPr>
              <w:t xml:space="preserve"> tháng </w:t>
            </w:r>
            <w:r>
              <w:rPr>
                <w:rFonts w:ascii="Times New Roman" w:hAnsi="Times New Roman"/>
                <w:i/>
                <w:sz w:val="28"/>
                <w:lang w:val="en-US"/>
              </w:rPr>
              <w:t>7</w:t>
            </w:r>
            <w:r>
              <w:rPr>
                <w:rFonts w:ascii="Times New Roman" w:hAnsi="Times New Roman"/>
                <w:i/>
                <w:sz w:val="28"/>
              </w:rPr>
              <w:t xml:space="preserve"> năm 2024</w:t>
            </w:r>
          </w:p>
        </w:tc>
      </w:tr>
    </w:tbl>
    <w:p w14:paraId="525F1BDA" w14:textId="77777777" w:rsidR="00D02FF3" w:rsidRDefault="00000000" w:rsidP="00362D48">
      <w:pPr>
        <w:spacing w:before="400"/>
        <w:jc w:val="center"/>
        <w:outlineLvl w:val="0"/>
        <w:rPr>
          <w:rFonts w:ascii="Times New Roman" w:hAnsi="Times New Roman"/>
          <w:b/>
          <w:lang w:val="vi-VN"/>
        </w:rPr>
      </w:pPr>
      <w:r>
        <w:rPr>
          <w:rFonts w:ascii="Times New Roman" w:hAnsi="Times New Roman"/>
          <w:b/>
          <w:lang w:val="vi-VN"/>
        </w:rPr>
        <w:t>NGHỊ QUYẾT</w:t>
      </w:r>
    </w:p>
    <w:p w14:paraId="25BC6CC3" w14:textId="77777777" w:rsidR="00D02FF3" w:rsidRDefault="00000000" w:rsidP="00362D48">
      <w:pPr>
        <w:spacing w:after="400"/>
        <w:jc w:val="center"/>
        <w:rPr>
          <w:rFonts w:ascii="Times New Roman" w:hAnsi="Times New Roman"/>
          <w:b/>
          <w:bCs/>
          <w:lang w:val="vi-VN"/>
        </w:rPr>
      </w:pPr>
      <w:r>
        <w:rPr>
          <w:rFonts w:ascii="Times New Roman" w:hAnsi="Times New Roman"/>
          <w:noProof/>
          <w:lang w:val="vi-VN" w:eastAsia="vi-VN"/>
        </w:rPr>
        <mc:AlternateContent>
          <mc:Choice Requires="wps">
            <w:drawing>
              <wp:anchor distT="4294967293" distB="4294967293" distL="114300" distR="114300" simplePos="0" relativeHeight="251653120" behindDoc="0" locked="0" layoutInCell="1" allowOverlap="1" wp14:anchorId="23DBCC0A" wp14:editId="422F6B0F">
                <wp:simplePos x="0" y="0"/>
                <wp:positionH relativeFrom="column">
                  <wp:posOffset>2299895</wp:posOffset>
                </wp:positionH>
                <wp:positionV relativeFrom="paragraph">
                  <wp:posOffset>643890</wp:posOffset>
                </wp:positionV>
                <wp:extent cx="1189281" cy="0"/>
                <wp:effectExtent l="0" t="0" r="1143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C009" id="Line 12"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1.1pt,50.7pt" to="274.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"/>
            </w:pict>
          </mc:Fallback>
        </mc:AlternateContent>
      </w:r>
      <w:r>
        <w:rPr>
          <w:rFonts w:ascii="Times New Roman" w:hAnsi="Times New Roman"/>
          <w:b/>
          <w:bCs/>
          <w:lang w:val="vi-VN"/>
        </w:rPr>
        <w:t xml:space="preserve">Về việc sử dụng ngân sách địa phương </w:t>
      </w:r>
      <w:r>
        <w:rPr>
          <w:rFonts w:ascii="Times New Roman" w:hAnsi="Times New Roman"/>
          <w:b/>
          <w:bCs/>
        </w:rPr>
        <w:t>ủy</w:t>
      </w:r>
      <w:r>
        <w:rPr>
          <w:rFonts w:ascii="Times New Roman" w:hAnsi="Times New Roman"/>
          <w:b/>
          <w:bCs/>
          <w:lang w:val="vi-VN"/>
        </w:rPr>
        <w:t xml:space="preserve"> thác qua Chi nhánh Ngân hàng </w:t>
      </w:r>
      <w:r>
        <w:rPr>
          <w:rFonts w:ascii="Times New Roman" w:hAnsi="Times New Roman"/>
          <w:b/>
          <w:bCs/>
        </w:rPr>
        <w:t>C</w:t>
      </w:r>
      <w:r>
        <w:rPr>
          <w:rFonts w:ascii="Times New Roman" w:hAnsi="Times New Roman"/>
          <w:b/>
          <w:bCs/>
          <w:lang w:val="vi-VN"/>
        </w:rPr>
        <w:t xml:space="preserve">hính sách xã hội tỉnh </w:t>
      </w:r>
      <w:r>
        <w:rPr>
          <w:rFonts w:ascii="Times New Roman" w:hAnsi="Times New Roman"/>
          <w:b/>
          <w:bCs/>
        </w:rPr>
        <w:t xml:space="preserve">Hà Tĩnh </w:t>
      </w:r>
      <w:r>
        <w:rPr>
          <w:rFonts w:ascii="Times New Roman" w:hAnsi="Times New Roman"/>
          <w:b/>
          <w:bCs/>
          <w:lang w:val="vi-VN"/>
        </w:rPr>
        <w:t>để cho vay hỗ trợ thanh niên khởi nghiệp,</w:t>
      </w:r>
      <w:r>
        <w:rPr>
          <w:rFonts w:ascii="Times New Roman" w:hAnsi="Times New Roman"/>
          <w:b/>
          <w:bCs/>
        </w:rPr>
        <w:t xml:space="preserve">     </w:t>
      </w:r>
      <w:r>
        <w:rPr>
          <w:rFonts w:ascii="Times New Roman" w:hAnsi="Times New Roman"/>
          <w:b/>
          <w:bCs/>
          <w:lang w:val="vi-VN"/>
        </w:rPr>
        <w:t xml:space="preserve"> lập nghiệp tỉnh Hà Tĩnh giai đoạn 2024-2026</w:t>
      </w:r>
    </w:p>
    <w:p w14:paraId="48A54443" w14:textId="77777777" w:rsidR="00D02FF3" w:rsidRDefault="00000000">
      <w:pPr>
        <w:spacing w:after="60"/>
        <w:jc w:val="center"/>
        <w:rPr>
          <w:rFonts w:ascii="Times New Roman" w:hAnsi="Times New Roman"/>
          <w:b/>
        </w:rPr>
      </w:pPr>
      <w:r>
        <w:rPr>
          <w:rFonts w:ascii="Times New Roman" w:hAnsi="Times New Roman"/>
          <w:b/>
          <w:lang w:val="vi-VN"/>
        </w:rPr>
        <w:t>HỘI ĐỒNG NHÂN DÂN TỈNH HÀ TĨNH</w:t>
      </w:r>
    </w:p>
    <w:p w14:paraId="0738ACDD" w14:textId="77777777" w:rsidR="00D02FF3" w:rsidRDefault="00000000">
      <w:pPr>
        <w:spacing w:after="360"/>
        <w:jc w:val="center"/>
        <w:rPr>
          <w:rFonts w:ascii="Times New Roman" w:hAnsi="Times New Roman"/>
          <w:b/>
        </w:rPr>
      </w:pPr>
      <w:r>
        <w:rPr>
          <w:rFonts w:ascii="Times New Roman" w:hAnsi="Times New Roman"/>
          <w:b/>
          <w:lang w:val="vi-VN"/>
        </w:rPr>
        <w:t xml:space="preserve">KHÓA XVIII, KỲ HỌP THỨ </w:t>
      </w:r>
      <w:r>
        <w:rPr>
          <w:rFonts w:ascii="Times New Roman" w:hAnsi="Times New Roman"/>
          <w:b/>
        </w:rPr>
        <w:t>20</w:t>
      </w:r>
    </w:p>
    <w:p w14:paraId="244C4AB1" w14:textId="77777777" w:rsidR="00D02FF3" w:rsidRDefault="00000000" w:rsidP="00362D48">
      <w:pPr>
        <w:spacing w:before="60"/>
        <w:ind w:firstLine="720"/>
        <w:jc w:val="both"/>
        <w:rPr>
          <w:rFonts w:ascii="Times New Roman" w:hAnsi="Times New Roman"/>
          <w:i/>
          <w:lang w:val="vi-VN"/>
        </w:rPr>
      </w:pPr>
      <w:r>
        <w:rPr>
          <w:rFonts w:ascii="Times New Roman" w:hAnsi="Times New Roman"/>
          <w:i/>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DDA28D1" w14:textId="77777777" w:rsidR="00D02FF3" w:rsidRDefault="00000000" w:rsidP="00362D48">
      <w:pPr>
        <w:spacing w:before="60"/>
        <w:ind w:firstLine="720"/>
        <w:jc w:val="both"/>
        <w:rPr>
          <w:rFonts w:ascii="Times New Roman" w:hAnsi="Times New Roman"/>
          <w:i/>
          <w:lang w:val="vi-VN"/>
        </w:rPr>
      </w:pPr>
      <w:r>
        <w:rPr>
          <w:rFonts w:ascii="Times New Roman" w:hAnsi="Times New Roman"/>
          <w:i/>
          <w:lang w:val="vi-VN"/>
        </w:rPr>
        <w:t>Căn cứ Luật Ban hành văn bản quy phạm pháp luật ngày 22 tháng 6 năm 2015; Luật sửa đổi, bổ sung một số điều của Luật Ban hành văn bản quy phạm pháp luật ngày 18 tháng 6 năm 2020;</w:t>
      </w:r>
    </w:p>
    <w:p w14:paraId="555C9C76" w14:textId="77777777" w:rsidR="00D02FF3" w:rsidRDefault="00000000" w:rsidP="00362D48">
      <w:pPr>
        <w:spacing w:before="60"/>
        <w:ind w:firstLine="720"/>
        <w:jc w:val="both"/>
        <w:rPr>
          <w:rFonts w:ascii="Times New Roman" w:hAnsi="Times New Roman"/>
          <w:i/>
          <w:lang w:val="vi-VN"/>
        </w:rPr>
      </w:pPr>
      <w:r>
        <w:rPr>
          <w:rFonts w:ascii="Times New Roman" w:hAnsi="Times New Roman"/>
          <w:i/>
          <w:lang w:val="vi-VN"/>
        </w:rPr>
        <w:t xml:space="preserve">Căn cứ Luật Ngân sách nhà nước ngày 25 tháng 6 năm 2015; </w:t>
      </w:r>
    </w:p>
    <w:p w14:paraId="5CEB4018" w14:textId="77777777" w:rsidR="00D02FF3" w:rsidRDefault="00000000" w:rsidP="00362D48">
      <w:pPr>
        <w:spacing w:before="60"/>
        <w:ind w:firstLine="720"/>
        <w:jc w:val="both"/>
        <w:rPr>
          <w:i/>
          <w:lang w:val="vi-VN"/>
        </w:rPr>
      </w:pPr>
      <w:r>
        <w:rPr>
          <w:rFonts w:ascii="Times New Roman" w:hAnsi="Times New Roman"/>
          <w:i/>
        </w:rPr>
        <w:t xml:space="preserve">Căn cứ </w:t>
      </w:r>
      <w:r>
        <w:rPr>
          <w:rFonts w:ascii="Times New Roman" w:hAnsi="Times New Roman"/>
          <w:i/>
          <w:lang w:val="vi-VN"/>
        </w:rPr>
        <w:t>Luật Thanh niên ngày 16 tháng 6 năm 2020;</w:t>
      </w:r>
    </w:p>
    <w:p w14:paraId="4806C1C5" w14:textId="77777777" w:rsidR="00D02FF3" w:rsidRDefault="00000000" w:rsidP="00362D48">
      <w:pPr>
        <w:spacing w:before="60"/>
        <w:ind w:firstLine="720"/>
        <w:jc w:val="both"/>
        <w:rPr>
          <w:rFonts w:ascii="Times New Roman" w:hAnsi="Times New Roman"/>
          <w:i/>
          <w:lang w:val="vi-VN"/>
        </w:rPr>
      </w:pPr>
      <w:r>
        <w:rPr>
          <w:rFonts w:ascii="Times New Roman" w:hAnsi="Times New Roman"/>
          <w:i/>
          <w:lang w:val="vi-VN"/>
        </w:rPr>
        <w:t xml:space="preserve">Căn cứ </w:t>
      </w:r>
      <w:r>
        <w:rPr>
          <w:rFonts w:ascii="Times New Roman" w:hAnsi="Times New Roman"/>
          <w:i/>
        </w:rPr>
        <w:t xml:space="preserve">các </w:t>
      </w:r>
      <w:r>
        <w:rPr>
          <w:rFonts w:ascii="Times New Roman" w:hAnsi="Times New Roman"/>
          <w:i/>
          <w:lang w:val="vi-VN"/>
        </w:rPr>
        <w:t xml:space="preserve">Nghị định của Chính phủ: </w:t>
      </w:r>
      <w:r>
        <w:rPr>
          <w:rFonts w:ascii="Times New Roman" w:hAnsi="Times New Roman"/>
          <w:i/>
        </w:rPr>
        <w:t>s</w:t>
      </w:r>
      <w:r>
        <w:rPr>
          <w:rFonts w:ascii="Times New Roman" w:hAnsi="Times New Roman"/>
          <w:i/>
          <w:lang w:val="vi-VN"/>
        </w:rPr>
        <w:t xml:space="preserve">ố 61/2015/NĐ-CP ngày 09 tháng 7 năm 2015 quy định về chính sách hỗ trợ tạo việc làm và Quỹ quốc gia về việc làm; số 74/2019/NĐ-CP ngày 23 tháng 9 năm 2019 về sửa đổi bổ sung một số điều của </w:t>
      </w:r>
      <w:r>
        <w:rPr>
          <w:rFonts w:ascii="Times New Roman" w:hAnsi="Times New Roman"/>
          <w:i/>
        </w:rPr>
        <w:t>N</w:t>
      </w:r>
      <w:r>
        <w:rPr>
          <w:rFonts w:ascii="Times New Roman" w:hAnsi="Times New Roman"/>
          <w:i/>
          <w:lang w:val="vi-VN"/>
        </w:rPr>
        <w:t>ghị định số 61/2015/NĐ-CP;</w:t>
      </w:r>
    </w:p>
    <w:p w14:paraId="46446F5E" w14:textId="77777777" w:rsidR="00D02FF3" w:rsidRDefault="00000000" w:rsidP="00362D48">
      <w:pPr>
        <w:spacing w:before="60"/>
        <w:ind w:firstLine="720"/>
        <w:jc w:val="both"/>
        <w:rPr>
          <w:rFonts w:ascii="Times New Roman" w:hAnsi="Times New Roman"/>
          <w:i/>
          <w:lang w:val="vi-VN"/>
        </w:rPr>
      </w:pPr>
      <w:r>
        <w:rPr>
          <w:rFonts w:ascii="Times New Roman" w:hAnsi="Times New Roman"/>
          <w:i/>
          <w:lang w:val="vi-VN"/>
        </w:rPr>
        <w:t xml:space="preserve">Căn cứ Thông tư số 11/2017/TT-BTC ngày 08 tháng 02 năm 2017 của Bộ trưởng Bộ Tài chính quy định về quản lý và sử dụng nguồn vốn ngân sách địa phương ủy thác qua </w:t>
      </w:r>
      <w:r>
        <w:rPr>
          <w:rFonts w:ascii="Times New Roman" w:hAnsi="Times New Roman"/>
          <w:i/>
        </w:rPr>
        <w:t>N</w:t>
      </w:r>
      <w:r>
        <w:rPr>
          <w:rFonts w:ascii="Times New Roman" w:hAnsi="Times New Roman"/>
          <w:i/>
          <w:lang w:val="vi-VN"/>
        </w:rPr>
        <w:t xml:space="preserve">gân hàng </w:t>
      </w:r>
      <w:r>
        <w:rPr>
          <w:rFonts w:ascii="Times New Roman" w:hAnsi="Times New Roman"/>
          <w:i/>
        </w:rPr>
        <w:t>C</w:t>
      </w:r>
      <w:r>
        <w:rPr>
          <w:rFonts w:ascii="Times New Roman" w:hAnsi="Times New Roman"/>
          <w:i/>
          <w:lang w:val="vi-VN"/>
        </w:rPr>
        <w:t>hính sách xã hội để cho vay đối với người nghèo và các đối tượng chính sách khác;</w:t>
      </w:r>
    </w:p>
    <w:p w14:paraId="4A7149F5" w14:textId="7C0F610F" w:rsidR="00D02FF3" w:rsidRPr="00C908AC" w:rsidRDefault="00000000" w:rsidP="00362D48">
      <w:pPr>
        <w:spacing w:before="60"/>
        <w:ind w:firstLine="720"/>
        <w:jc w:val="both"/>
        <w:rPr>
          <w:rFonts w:ascii="Times New Roman" w:hAnsi="Times New Roman"/>
          <w:i/>
          <w:lang w:val="vi-VN"/>
        </w:rPr>
      </w:pPr>
      <w:r>
        <w:rPr>
          <w:rFonts w:ascii="Times New Roman" w:hAnsi="Times New Roman"/>
          <w:i/>
          <w:lang w:val="vi-VN"/>
        </w:rPr>
        <w:t>Xét Tờ trình số 292/TTr-UBND ngày 01 tháng 7 năm 2024 của Ủy ban nhân dân tỉnh</w:t>
      </w:r>
      <w:r w:rsidR="00C908AC">
        <w:rPr>
          <w:rFonts w:ascii="Times New Roman" w:hAnsi="Times New Roman"/>
          <w:i/>
        </w:rPr>
        <w:t xml:space="preserve"> đ</w:t>
      </w:r>
      <w:r w:rsidR="00C908AC" w:rsidRPr="00C908AC">
        <w:rPr>
          <w:rFonts w:ascii="Times New Roman" w:hAnsi="Times New Roman"/>
          <w:i/>
          <w:lang w:val="vi-VN"/>
        </w:rPr>
        <w:t xml:space="preserve">ề nghị ban hành Nghị quyết về việc sử dụng ngân sách </w:t>
      </w:r>
      <w:r w:rsidR="00C908AC" w:rsidRPr="00C908AC">
        <w:rPr>
          <w:rFonts w:ascii="Times New Roman" w:hAnsi="Times New Roman" w:hint="eastAsia"/>
          <w:i/>
          <w:lang w:val="vi-VN"/>
        </w:rPr>
        <w:t>đ</w:t>
      </w:r>
      <w:r w:rsidR="00C908AC" w:rsidRPr="00C908AC">
        <w:rPr>
          <w:rFonts w:ascii="Times New Roman" w:hAnsi="Times New Roman"/>
          <w:i/>
          <w:lang w:val="vi-VN"/>
        </w:rPr>
        <w:t>ịa ph</w:t>
      </w:r>
      <w:r w:rsidR="00C908AC" w:rsidRPr="00C908AC">
        <w:rPr>
          <w:rFonts w:ascii="Times New Roman" w:hAnsi="Times New Roman" w:hint="eastAsia"/>
          <w:i/>
          <w:lang w:val="vi-VN"/>
        </w:rPr>
        <w:t>ươ</w:t>
      </w:r>
      <w:r w:rsidR="00C908AC" w:rsidRPr="00C908AC">
        <w:rPr>
          <w:rFonts w:ascii="Times New Roman" w:hAnsi="Times New Roman"/>
          <w:i/>
          <w:lang w:val="vi-VN"/>
        </w:rPr>
        <w:t xml:space="preserve">ng ủy thác qua Chi nhánh Ngân hàng chính sách xã hội tỉnh </w:t>
      </w:r>
      <w:r w:rsidR="00C908AC" w:rsidRPr="00C908AC">
        <w:rPr>
          <w:rFonts w:ascii="Times New Roman" w:hAnsi="Times New Roman" w:hint="eastAsia"/>
          <w:i/>
          <w:lang w:val="vi-VN"/>
        </w:rPr>
        <w:t>đ</w:t>
      </w:r>
      <w:r w:rsidR="00C908AC" w:rsidRPr="00C908AC">
        <w:rPr>
          <w:rFonts w:ascii="Times New Roman" w:hAnsi="Times New Roman"/>
          <w:i/>
          <w:lang w:val="vi-VN"/>
        </w:rPr>
        <w:t xml:space="preserve">ể cho vay hỗ trợ thanh niên khởi nghiệp, lập nghiệp tỉnh Hà Tĩnh giai </w:t>
      </w:r>
      <w:r w:rsidR="00C908AC" w:rsidRPr="00C908AC">
        <w:rPr>
          <w:rFonts w:ascii="Times New Roman" w:hAnsi="Times New Roman" w:hint="eastAsia"/>
          <w:i/>
          <w:lang w:val="vi-VN"/>
        </w:rPr>
        <w:t>đ</w:t>
      </w:r>
      <w:r w:rsidR="00C908AC" w:rsidRPr="00C908AC">
        <w:rPr>
          <w:rFonts w:ascii="Times New Roman" w:hAnsi="Times New Roman"/>
          <w:i/>
          <w:lang w:val="vi-VN"/>
        </w:rPr>
        <w:t>oạn 2024-2026</w:t>
      </w:r>
      <w:r>
        <w:rPr>
          <w:rFonts w:ascii="Times New Roman" w:hAnsi="Times New Roman"/>
          <w:i/>
          <w:lang w:val="vi-VN"/>
        </w:rPr>
        <w:t xml:space="preserve">; </w:t>
      </w:r>
      <w:r>
        <w:rPr>
          <w:rFonts w:ascii="Times New Roman" w:hAnsi="Times New Roman"/>
          <w:i/>
        </w:rPr>
        <w:t>B</w:t>
      </w:r>
      <w:r>
        <w:rPr>
          <w:rFonts w:ascii="Times New Roman" w:hAnsi="Times New Roman"/>
          <w:i/>
          <w:lang w:val="vi-VN"/>
        </w:rPr>
        <w:t>áo cáo thẩm tra số 344/BC-HĐND của Ban Văn hoá - Xã hội</w:t>
      </w:r>
      <w:r w:rsidR="00C908AC">
        <w:rPr>
          <w:rFonts w:ascii="Times New Roman" w:hAnsi="Times New Roman"/>
          <w:i/>
        </w:rPr>
        <w:t xml:space="preserve"> Hội đồng nhân dân tỉnh</w:t>
      </w:r>
      <w:r>
        <w:rPr>
          <w:rFonts w:ascii="Times New Roman" w:hAnsi="Times New Roman"/>
          <w:i/>
          <w:lang w:val="vi-VN"/>
        </w:rPr>
        <w:t xml:space="preserve"> và ý kiến thống nhất của các đại biểu Hội đồng nhân dân tỉnh tại Kỳ họp.</w:t>
      </w:r>
    </w:p>
    <w:p w14:paraId="772F098D" w14:textId="77777777" w:rsidR="00D02FF3" w:rsidRDefault="00000000" w:rsidP="00362D48">
      <w:pPr>
        <w:spacing w:before="240" w:after="240"/>
        <w:jc w:val="center"/>
        <w:rPr>
          <w:rFonts w:ascii="Times New Roman" w:hAnsi="Times New Roman"/>
          <w:b/>
        </w:rPr>
      </w:pPr>
      <w:r>
        <w:rPr>
          <w:rFonts w:ascii="Times New Roman" w:hAnsi="Times New Roman"/>
          <w:b/>
          <w:bCs/>
          <w:lang w:val="vi-VN"/>
        </w:rPr>
        <w:t>QUYẾT NGHỊ:</w:t>
      </w:r>
    </w:p>
    <w:p w14:paraId="628E6659" w14:textId="77777777" w:rsidR="00D02FF3" w:rsidRDefault="00000000" w:rsidP="00C908AC">
      <w:pPr>
        <w:spacing w:before="60" w:after="60" w:line="264" w:lineRule="auto"/>
        <w:ind w:firstLine="720"/>
        <w:jc w:val="both"/>
        <w:rPr>
          <w:rFonts w:ascii="Times New Roman" w:hAnsi="Times New Roman"/>
          <w:b/>
          <w:lang w:val="vi-VN"/>
        </w:rPr>
      </w:pPr>
      <w:r>
        <w:rPr>
          <w:rFonts w:ascii="Times New Roman" w:hAnsi="Times New Roman"/>
          <w:b/>
          <w:lang w:val="vi-VN"/>
        </w:rPr>
        <w:t>Điều 1. Phạm vi điều chỉnh và đối tượng áp dụng</w:t>
      </w:r>
    </w:p>
    <w:p w14:paraId="0BF9558D" w14:textId="77777777" w:rsidR="00D02FF3" w:rsidRDefault="00000000" w:rsidP="00C908AC">
      <w:pPr>
        <w:spacing w:before="60" w:after="60" w:line="264" w:lineRule="auto"/>
        <w:ind w:firstLine="720"/>
        <w:jc w:val="both"/>
        <w:rPr>
          <w:rFonts w:ascii="Times New Roman" w:hAnsi="Times New Roman"/>
          <w:bCs/>
          <w:lang w:val="vi-VN"/>
        </w:rPr>
      </w:pPr>
      <w:r>
        <w:rPr>
          <w:rFonts w:ascii="Times New Roman" w:hAnsi="Times New Roman"/>
          <w:bCs/>
          <w:lang w:val="vi-VN"/>
        </w:rPr>
        <w:t>1. Phạm vi điều chỉnh:</w:t>
      </w:r>
    </w:p>
    <w:p w14:paraId="7753C74E" w14:textId="7408E422" w:rsidR="00D02FF3" w:rsidRDefault="00000000" w:rsidP="00C908AC">
      <w:pPr>
        <w:spacing w:before="60" w:after="60" w:line="264" w:lineRule="auto"/>
        <w:ind w:firstLine="720"/>
        <w:jc w:val="both"/>
        <w:rPr>
          <w:rFonts w:ascii="Times New Roman" w:hAnsi="Times New Roman"/>
          <w:bCs/>
          <w:lang w:val="vi-VN"/>
        </w:rPr>
      </w:pPr>
      <w:r>
        <w:rPr>
          <w:rFonts w:ascii="Times New Roman" w:hAnsi="Times New Roman"/>
          <w:bCs/>
          <w:lang w:val="vi-VN"/>
        </w:rPr>
        <w:t>Nghị quyết này quy định việc sử dụng ngân sách địa phương ủy thác qua Chi nhánh Ngân hàng Chính sách xã hội tỉnh để cho vay hỗ trợ thanh niên khởi nghiệp, lập nghiệp tỉnh Hà Tĩnh giai đoạn 2024-2026.</w:t>
      </w:r>
    </w:p>
    <w:p w14:paraId="6411E74E" w14:textId="77777777" w:rsidR="00D02FF3" w:rsidRDefault="00000000" w:rsidP="00B7569C">
      <w:pPr>
        <w:spacing w:before="80" w:after="80" w:line="264" w:lineRule="auto"/>
        <w:ind w:firstLine="720"/>
        <w:jc w:val="both"/>
        <w:rPr>
          <w:rFonts w:ascii="Times New Roman" w:hAnsi="Times New Roman"/>
          <w:bCs/>
        </w:rPr>
      </w:pPr>
      <w:r>
        <w:rPr>
          <w:rFonts w:ascii="Times New Roman" w:hAnsi="Times New Roman"/>
          <w:bCs/>
          <w:lang w:val="vi-VN"/>
        </w:rPr>
        <w:lastRenderedPageBreak/>
        <w:t>2. Đối tượng áp dụng:</w:t>
      </w:r>
    </w:p>
    <w:p w14:paraId="1DE391CD" w14:textId="77777777" w:rsidR="00D02FF3" w:rsidRDefault="00000000" w:rsidP="00B7569C">
      <w:pPr>
        <w:spacing w:before="80" w:after="80" w:line="264" w:lineRule="auto"/>
        <w:ind w:firstLine="720"/>
        <w:jc w:val="both"/>
        <w:rPr>
          <w:rFonts w:ascii="Times New Roman" w:hAnsi="Times New Roman"/>
          <w:bCs/>
          <w:lang w:val="vi-VN"/>
        </w:rPr>
      </w:pPr>
      <w:r>
        <w:rPr>
          <w:rFonts w:ascii="Times New Roman" w:hAnsi="Times New Roman"/>
          <w:bCs/>
          <w:lang w:val="vi-VN"/>
        </w:rPr>
        <w:t xml:space="preserve">a) Các tổ chức do thanh niên thành lập và làm chủ </w:t>
      </w:r>
      <w:r>
        <w:rPr>
          <w:rFonts w:ascii="Times New Roman" w:hAnsi="Times New Roman"/>
          <w:bCs/>
          <w:i/>
          <w:lang w:val="vi-VN"/>
        </w:rPr>
        <w:t>(doanh nghiệp nhỏ và vừa, hợp tác xã, tổ hợp tác, hộ kinh doanh, mô hình kinh tế...)</w:t>
      </w:r>
      <w:r>
        <w:rPr>
          <w:rFonts w:ascii="Times New Roman" w:hAnsi="Times New Roman"/>
          <w:bCs/>
        </w:rPr>
        <w:t>;</w:t>
      </w:r>
    </w:p>
    <w:p w14:paraId="3E5D1F9E" w14:textId="77777777" w:rsidR="00D02FF3" w:rsidRDefault="00000000" w:rsidP="00B7569C">
      <w:pPr>
        <w:spacing w:before="80" w:after="80" w:line="264" w:lineRule="auto"/>
        <w:ind w:firstLine="720"/>
        <w:jc w:val="both"/>
        <w:rPr>
          <w:rFonts w:ascii="Times New Roman" w:hAnsi="Times New Roman"/>
          <w:bCs/>
          <w:lang w:val="vi-VN"/>
        </w:rPr>
      </w:pPr>
      <w:r>
        <w:rPr>
          <w:rFonts w:ascii="Times New Roman" w:hAnsi="Times New Roman"/>
          <w:bCs/>
          <w:lang w:val="vi-VN"/>
        </w:rPr>
        <w:t xml:space="preserve">b) Đoàn viên, thanh niên có ý tưởng, kế hoạch, phương án sản xuất kinh doanh, dự án khởi nghiệp, khởi nghiệp đổi mới sáng tạo khả thi </w:t>
      </w:r>
      <w:r>
        <w:rPr>
          <w:rFonts w:ascii="Times New Roman" w:hAnsi="Times New Roman"/>
          <w:bCs/>
          <w:i/>
          <w:lang w:val="vi-VN"/>
        </w:rPr>
        <w:t xml:space="preserve">(trong đó: ưu tiên các dự án đạt giải các cuộc thi ý tưởng khởi nghiệp, khởi nghiệp đổi mới sáng tạo, các mô hình phát triển sản phẩm chủ lực, phát huy tài nguyên bản địa, tiềm năng, thế mạnh của địa phương...) </w:t>
      </w:r>
      <w:r>
        <w:rPr>
          <w:rFonts w:ascii="Times New Roman" w:hAnsi="Times New Roman"/>
          <w:bCs/>
          <w:lang w:val="vi-VN"/>
        </w:rPr>
        <w:t>có nhu cầu vay vốn để thực hiện ý tưởng lập nghiệp, sản xuất kinh doanh</w:t>
      </w:r>
      <w:r>
        <w:rPr>
          <w:rFonts w:ascii="Times New Roman" w:hAnsi="Times New Roman"/>
          <w:bCs/>
        </w:rPr>
        <w:t>;</w:t>
      </w:r>
    </w:p>
    <w:p w14:paraId="1592C871" w14:textId="77777777" w:rsidR="00D02FF3" w:rsidRDefault="00000000" w:rsidP="00B7569C">
      <w:pPr>
        <w:spacing w:before="80" w:after="80" w:line="264" w:lineRule="auto"/>
        <w:ind w:firstLine="720"/>
        <w:jc w:val="both"/>
        <w:rPr>
          <w:rFonts w:ascii="Times New Roman" w:hAnsi="Times New Roman"/>
          <w:lang w:val="vi-VN"/>
        </w:rPr>
      </w:pPr>
      <w:r>
        <w:rPr>
          <w:rFonts w:ascii="Times New Roman" w:hAnsi="Times New Roman"/>
          <w:lang w:val="vi-VN"/>
        </w:rPr>
        <w:t>c) Các cơ quan, tổ chức, cá nhân khác có liên quan.</w:t>
      </w:r>
    </w:p>
    <w:p w14:paraId="3B205AF0" w14:textId="77777777" w:rsidR="00D02FF3" w:rsidRDefault="00000000" w:rsidP="00B7569C">
      <w:pPr>
        <w:spacing w:before="80" w:after="80" w:line="264" w:lineRule="auto"/>
        <w:ind w:firstLine="720"/>
        <w:jc w:val="both"/>
        <w:rPr>
          <w:rFonts w:ascii="Times New Roman" w:hAnsi="Times New Roman"/>
          <w:b/>
          <w:lang w:val="vi-VN"/>
        </w:rPr>
      </w:pPr>
      <w:r>
        <w:rPr>
          <w:rFonts w:ascii="Times New Roman" w:hAnsi="Times New Roman"/>
          <w:b/>
          <w:lang w:val="vi-VN"/>
        </w:rPr>
        <w:t>Điều 2. Đối tượng và điều kiện hưởng chính sách</w:t>
      </w:r>
    </w:p>
    <w:p w14:paraId="634D7264" w14:textId="77777777" w:rsidR="00D02FF3" w:rsidRDefault="00000000" w:rsidP="00B7569C">
      <w:pPr>
        <w:tabs>
          <w:tab w:val="left" w:pos="1134"/>
        </w:tabs>
        <w:spacing w:before="80" w:after="80" w:line="264" w:lineRule="auto"/>
        <w:ind w:firstLine="720"/>
        <w:jc w:val="both"/>
        <w:rPr>
          <w:rFonts w:ascii="Times New Roman" w:hAnsi="Times New Roman"/>
          <w:lang w:val="vi-VN"/>
        </w:rPr>
      </w:pPr>
      <w:r>
        <w:rPr>
          <w:rFonts w:ascii="Times New Roman" w:hAnsi="Times New Roman"/>
          <w:lang w:val="vi-VN"/>
        </w:rPr>
        <w:t xml:space="preserve">1. </w:t>
      </w:r>
      <w:bookmarkStart w:id="0" w:name="dieu_3"/>
      <w:r>
        <w:rPr>
          <w:rFonts w:ascii="Times New Roman" w:hAnsi="Times New Roman"/>
          <w:lang w:val="vi-VN"/>
        </w:rPr>
        <w:t>Đối tượng hưởng chính sách</w:t>
      </w:r>
    </w:p>
    <w:p w14:paraId="2D2A51ED" w14:textId="77777777" w:rsidR="00D02FF3" w:rsidRDefault="00000000" w:rsidP="00B7569C">
      <w:pPr>
        <w:tabs>
          <w:tab w:val="left" w:pos="1134"/>
        </w:tabs>
        <w:spacing w:before="80" w:after="80" w:line="264" w:lineRule="auto"/>
        <w:ind w:firstLine="720"/>
        <w:jc w:val="both"/>
        <w:rPr>
          <w:rFonts w:ascii="Times New Roman" w:hAnsi="Times New Roman"/>
          <w:lang w:val="vi-VN"/>
        </w:rPr>
      </w:pPr>
      <w:r>
        <w:rPr>
          <w:rFonts w:ascii="Times New Roman" w:hAnsi="Times New Roman"/>
          <w:lang w:val="vi-VN"/>
        </w:rPr>
        <w:t>Các đối tượng quy định tại điểm a, b khoản 2 Điều 1 Nghị quyết này.</w:t>
      </w:r>
    </w:p>
    <w:bookmarkEnd w:id="0"/>
    <w:p w14:paraId="4B95C4A4" w14:textId="77777777" w:rsidR="00D02FF3" w:rsidRDefault="00000000" w:rsidP="00B7569C">
      <w:pPr>
        <w:spacing w:before="80" w:after="80" w:line="264" w:lineRule="auto"/>
        <w:ind w:firstLine="720"/>
        <w:jc w:val="both"/>
        <w:rPr>
          <w:rFonts w:ascii="Times New Roman" w:hAnsi="Times New Roman"/>
          <w:lang w:val="vi-VN"/>
        </w:rPr>
      </w:pPr>
      <w:r>
        <w:rPr>
          <w:rFonts w:ascii="Times New Roman" w:hAnsi="Times New Roman"/>
          <w:lang w:val="vi-VN"/>
        </w:rPr>
        <w:t>2. Điều kiện hưởng chính sách:</w:t>
      </w:r>
    </w:p>
    <w:p w14:paraId="4BA5B5B9" w14:textId="77777777" w:rsidR="00D02FF3" w:rsidRDefault="00000000" w:rsidP="00B7569C">
      <w:pPr>
        <w:spacing w:before="80" w:after="80" w:line="264" w:lineRule="auto"/>
        <w:ind w:firstLine="720"/>
        <w:jc w:val="both"/>
        <w:rPr>
          <w:rFonts w:ascii="Times New Roman" w:hAnsi="Times New Roman"/>
        </w:rPr>
      </w:pPr>
      <w:r>
        <w:rPr>
          <w:rFonts w:ascii="Times New Roman" w:hAnsi="Times New Roman"/>
        </w:rPr>
        <w:t xml:space="preserve">a) Điều kiện chung: </w:t>
      </w:r>
      <w:r>
        <w:rPr>
          <w:rFonts w:ascii="Times New Roman" w:hAnsi="Times New Roman"/>
          <w:lang w:val="vi-VN"/>
        </w:rPr>
        <w:t>Đoàn viên, thanh niên thường trú hợp pháp trên địa bàn tỉnh Hà Tĩnh</w:t>
      </w:r>
      <w:r>
        <w:rPr>
          <w:rFonts w:ascii="Times New Roman" w:hAnsi="Times New Roman"/>
        </w:rPr>
        <w:t xml:space="preserve">, </w:t>
      </w:r>
      <w:r>
        <w:rPr>
          <w:rFonts w:ascii="Times New Roman" w:hAnsi="Times New Roman"/>
          <w:lang w:val="vi-VN"/>
        </w:rPr>
        <w:t>có năng lực hành vi dân sự đầy đủ</w:t>
      </w:r>
      <w:r>
        <w:rPr>
          <w:rFonts w:ascii="Times New Roman" w:hAnsi="Times New Roman"/>
        </w:rPr>
        <w:t xml:space="preserve">, </w:t>
      </w:r>
      <w:r>
        <w:rPr>
          <w:rFonts w:ascii="Times New Roman" w:hAnsi="Times New Roman"/>
          <w:lang w:val="vi-VN"/>
        </w:rPr>
        <w:t>độ tuổi từ đủ 18 đến 35. Trường hợp quá 35 tuổi nhưng vẫn tham gia sinh hoạt, hoạt động tại các tổ chức Đoàn, Hội, Câu lạc bộ, đội, nhóm thanh niên do Ban Thường vụ Đoàn cấp huyện nơi tham gia sinh hoạt, hoạt động xem xét, quyết định nhưng độ tuổi không quá 38</w:t>
      </w:r>
      <w:r>
        <w:rPr>
          <w:rFonts w:ascii="Times New Roman" w:hAnsi="Times New Roman"/>
        </w:rPr>
        <w:t>.</w:t>
      </w:r>
    </w:p>
    <w:p w14:paraId="2F39547F" w14:textId="77777777" w:rsidR="00D02FF3" w:rsidRDefault="00000000" w:rsidP="00B7569C">
      <w:pPr>
        <w:spacing w:before="80" w:after="80" w:line="264" w:lineRule="auto"/>
        <w:ind w:firstLine="720"/>
        <w:jc w:val="both"/>
        <w:rPr>
          <w:rFonts w:ascii="Times New Roman" w:hAnsi="Times New Roman"/>
        </w:rPr>
      </w:pPr>
      <w:r>
        <w:rPr>
          <w:rFonts w:ascii="Times New Roman" w:hAnsi="Times New Roman"/>
        </w:rPr>
        <w:t>b) Đối với cá nhân:</w:t>
      </w:r>
    </w:p>
    <w:p w14:paraId="456B6141" w14:textId="77777777" w:rsidR="00D02FF3" w:rsidRDefault="00000000" w:rsidP="00B7569C">
      <w:pPr>
        <w:spacing w:before="80" w:after="80" w:line="264" w:lineRule="auto"/>
        <w:ind w:firstLine="720"/>
        <w:jc w:val="both"/>
        <w:rPr>
          <w:rFonts w:ascii="Times New Roman" w:hAnsi="Times New Roman"/>
        </w:rPr>
      </w:pPr>
      <w:r>
        <w:rPr>
          <w:rFonts w:ascii="Times New Roman" w:hAnsi="Times New Roman"/>
        </w:rPr>
        <w:t>- Đáp ứng các điều kiện tại điểm a khoản 2 Điều này.</w:t>
      </w:r>
    </w:p>
    <w:p w14:paraId="437EE1A4" w14:textId="77777777" w:rsidR="00D02FF3" w:rsidRDefault="00000000" w:rsidP="00B7569C">
      <w:pPr>
        <w:spacing w:before="80" w:after="80" w:line="264" w:lineRule="auto"/>
        <w:ind w:firstLine="720"/>
        <w:jc w:val="both"/>
        <w:rPr>
          <w:rFonts w:ascii="Times New Roman" w:hAnsi="Times New Roman"/>
          <w:lang w:val="vi-VN"/>
        </w:rPr>
      </w:pPr>
      <w:r>
        <w:rPr>
          <w:rFonts w:ascii="Times New Roman" w:hAnsi="Times New Roman"/>
          <w:lang w:val="vi-VN"/>
        </w:rPr>
        <w:t>- Có nhu cầu vay vốn để tạo việc làm, duy trì và mở rộng việc làm; có xác nhận của cơ quan, tổ chức có thẩm quyền nơi thực hiện dự án.</w:t>
      </w:r>
    </w:p>
    <w:p w14:paraId="75A3210C" w14:textId="77777777" w:rsidR="00D02FF3" w:rsidRDefault="00000000" w:rsidP="00B7569C">
      <w:pPr>
        <w:spacing w:before="80" w:after="80" w:line="264" w:lineRule="auto"/>
        <w:ind w:firstLine="720"/>
        <w:jc w:val="both"/>
        <w:rPr>
          <w:rFonts w:ascii="Times New Roman" w:hAnsi="Times New Roman"/>
          <w:lang w:val="vi-VN"/>
        </w:rPr>
      </w:pPr>
      <w:r>
        <w:rPr>
          <w:rFonts w:ascii="Times New Roman" w:hAnsi="Times New Roman"/>
        </w:rPr>
        <w:t>c</w:t>
      </w:r>
      <w:r>
        <w:rPr>
          <w:rFonts w:ascii="Times New Roman" w:hAnsi="Times New Roman"/>
          <w:lang w:val="vi-VN"/>
        </w:rPr>
        <w:t xml:space="preserve">) Đối với </w:t>
      </w:r>
      <w:r>
        <w:rPr>
          <w:rFonts w:ascii="Times New Roman" w:hAnsi="Times New Roman"/>
          <w:bCs/>
          <w:lang w:val="vi-VN"/>
        </w:rPr>
        <w:t>các tổ chức do thanh niên thành lập và làm chủ</w:t>
      </w:r>
      <w:r>
        <w:rPr>
          <w:rFonts w:ascii="Times New Roman" w:hAnsi="Times New Roman"/>
          <w:lang w:val="vi-VN"/>
        </w:rPr>
        <w:t>:</w:t>
      </w:r>
    </w:p>
    <w:p w14:paraId="0E37CCB6" w14:textId="77777777" w:rsidR="00D02FF3" w:rsidRDefault="00000000" w:rsidP="00B7569C">
      <w:pPr>
        <w:spacing w:before="80" w:after="80" w:line="264" w:lineRule="auto"/>
        <w:ind w:firstLine="720"/>
        <w:jc w:val="both"/>
        <w:rPr>
          <w:rFonts w:ascii="Times New Roman" w:hAnsi="Times New Roman"/>
        </w:rPr>
      </w:pPr>
      <w:r>
        <w:rPr>
          <w:rFonts w:ascii="Times New Roman" w:hAnsi="Times New Roman"/>
        </w:rPr>
        <w:t xml:space="preserve">- Người đứng đầu </w:t>
      </w:r>
      <w:r>
        <w:rPr>
          <w:rFonts w:ascii="Times New Roman" w:hAnsi="Times New Roman"/>
          <w:bCs/>
          <w:lang w:val="vi-VN"/>
        </w:rPr>
        <w:t>các tổ chức do thanh niên thành lập và làm chủ</w:t>
      </w:r>
      <w:r>
        <w:rPr>
          <w:rFonts w:ascii="Times New Roman" w:hAnsi="Times New Roman"/>
          <w:bCs/>
        </w:rPr>
        <w:t xml:space="preserve"> đáp ứng các điều kiện tại điểm a khoản 2 Điều này.</w:t>
      </w:r>
    </w:p>
    <w:p w14:paraId="0DB525A2" w14:textId="77777777" w:rsidR="00D02FF3" w:rsidRDefault="00000000" w:rsidP="00B7569C">
      <w:pPr>
        <w:spacing w:before="80" w:after="80" w:line="264" w:lineRule="auto"/>
        <w:ind w:firstLine="720"/>
        <w:jc w:val="both"/>
        <w:rPr>
          <w:rFonts w:ascii="Times New Roman" w:hAnsi="Times New Roman"/>
          <w:lang w:val="vi-VN"/>
        </w:rPr>
      </w:pPr>
      <w:r>
        <w:rPr>
          <w:rFonts w:ascii="Times New Roman" w:hAnsi="Times New Roman"/>
          <w:lang w:val="vi-VN"/>
        </w:rPr>
        <w:t xml:space="preserve">- </w:t>
      </w:r>
      <w:r>
        <w:rPr>
          <w:rFonts w:ascii="Times New Roman" w:hAnsi="Times New Roman"/>
        </w:rPr>
        <w:t>Tổ chức đ</w:t>
      </w:r>
      <w:r>
        <w:rPr>
          <w:rFonts w:ascii="Times New Roman" w:hAnsi="Times New Roman"/>
          <w:lang w:val="vi-VN"/>
        </w:rPr>
        <w:t>ược thành lập và hoạt động hợp pháp.</w:t>
      </w:r>
    </w:p>
    <w:p w14:paraId="79715E36" w14:textId="77777777" w:rsidR="00D02FF3" w:rsidRDefault="00000000" w:rsidP="00B7569C">
      <w:pPr>
        <w:spacing w:before="80" w:after="80" w:line="264" w:lineRule="auto"/>
        <w:ind w:firstLine="720"/>
        <w:jc w:val="both"/>
        <w:rPr>
          <w:rFonts w:ascii="Times New Roman" w:hAnsi="Times New Roman"/>
        </w:rPr>
      </w:pPr>
      <w:r>
        <w:rPr>
          <w:rFonts w:ascii="Times New Roman" w:hAnsi="Times New Roman"/>
          <w:lang w:val="vi-VN"/>
        </w:rPr>
        <w:t>- Có dự án vay vốn khả thi tại địa phương, phù hợp với ngành, nghề sản xuất kinh doanh, duy trì hoặc thu hút thêm lao động vào làm việc ổn định; có xác nhận của cơ quan, tổ chức có thẩm quyền nơi thực hiện dự án</w:t>
      </w:r>
      <w:r>
        <w:rPr>
          <w:rFonts w:ascii="Times New Roman" w:hAnsi="Times New Roman"/>
        </w:rPr>
        <w:t>.</w:t>
      </w:r>
    </w:p>
    <w:p w14:paraId="0D383DD3" w14:textId="77777777" w:rsidR="00D02FF3" w:rsidRDefault="00000000" w:rsidP="00B7569C">
      <w:pPr>
        <w:tabs>
          <w:tab w:val="left" w:pos="1134"/>
        </w:tabs>
        <w:spacing w:before="80" w:after="80" w:line="264" w:lineRule="auto"/>
        <w:ind w:firstLine="720"/>
        <w:jc w:val="both"/>
        <w:rPr>
          <w:rFonts w:ascii="Times New Roman" w:hAnsi="Times New Roman"/>
          <w:lang w:val="vi-VN"/>
        </w:rPr>
      </w:pPr>
      <w:r>
        <w:rPr>
          <w:rFonts w:ascii="Times New Roman" w:hAnsi="Times New Roman"/>
          <w:lang w:val="vi-VN"/>
        </w:rPr>
        <w:t>- Có bảo đảm tiền vay theo quy định của pháp luật (nếu có).</w:t>
      </w:r>
    </w:p>
    <w:p w14:paraId="41A87309" w14:textId="77777777" w:rsidR="00D02FF3" w:rsidRDefault="00000000" w:rsidP="00B7569C">
      <w:pPr>
        <w:tabs>
          <w:tab w:val="left" w:pos="1134"/>
        </w:tabs>
        <w:spacing w:before="80" w:after="80" w:line="264" w:lineRule="auto"/>
        <w:ind w:firstLine="720"/>
        <w:jc w:val="both"/>
        <w:rPr>
          <w:rFonts w:ascii="Times New Roman" w:hAnsi="Times New Roman"/>
          <w:b/>
        </w:rPr>
      </w:pPr>
      <w:r>
        <w:rPr>
          <w:rFonts w:ascii="Times New Roman" w:hAnsi="Times New Roman"/>
          <w:b/>
          <w:lang w:val="vi-VN"/>
        </w:rPr>
        <w:t xml:space="preserve">Điều 3. </w:t>
      </w:r>
      <w:r>
        <w:rPr>
          <w:rFonts w:ascii="Times New Roman" w:hAnsi="Times New Roman"/>
          <w:b/>
        </w:rPr>
        <w:t>Nguồn vốn thực hiện</w:t>
      </w:r>
    </w:p>
    <w:p w14:paraId="765200A0" w14:textId="63C2814D" w:rsidR="00D02FF3" w:rsidRDefault="00000000" w:rsidP="00B7569C">
      <w:pPr>
        <w:tabs>
          <w:tab w:val="left" w:pos="1134"/>
        </w:tabs>
        <w:spacing w:before="80" w:after="80" w:line="264" w:lineRule="auto"/>
        <w:ind w:firstLine="720"/>
        <w:jc w:val="both"/>
        <w:rPr>
          <w:rFonts w:ascii="Times New Roman" w:hAnsi="Times New Roman"/>
          <w:i/>
        </w:rPr>
      </w:pPr>
      <w:r>
        <w:rPr>
          <w:rFonts w:ascii="Times New Roman" w:hAnsi="Times New Roman"/>
        </w:rPr>
        <w:t>S</w:t>
      </w:r>
      <w:r>
        <w:rPr>
          <w:rFonts w:ascii="Times New Roman" w:hAnsi="Times New Roman"/>
          <w:lang w:val="vi-VN"/>
        </w:rPr>
        <w:t xml:space="preserve">ử dụng ngân sách địa phương ủy thác qua Chi nhánh Ngân hàng </w:t>
      </w:r>
      <w:r>
        <w:rPr>
          <w:rFonts w:ascii="Times New Roman" w:hAnsi="Times New Roman"/>
        </w:rPr>
        <w:t>C</w:t>
      </w:r>
      <w:r>
        <w:rPr>
          <w:rFonts w:ascii="Times New Roman" w:hAnsi="Times New Roman"/>
          <w:lang w:val="vi-VN"/>
        </w:rPr>
        <w:t xml:space="preserve">hính sách xã hội tỉnh để cho vay hỗ trợ thanh niên </w:t>
      </w:r>
      <w:r>
        <w:rPr>
          <w:rFonts w:ascii="Times New Roman" w:hAnsi="Times New Roman"/>
          <w:bCs/>
          <w:lang w:val="vi-VN"/>
        </w:rPr>
        <w:t>khởi nghiệp, lập nghiệp trên địa bàn tỉnh Hà Tĩnh giai đoạn 2024-2026</w:t>
      </w:r>
      <w:r>
        <w:rPr>
          <w:rFonts w:ascii="Times New Roman" w:hAnsi="Times New Roman"/>
          <w:lang w:val="vi-VN"/>
        </w:rPr>
        <w:t xml:space="preserve"> với tổng kinh phí là 50.000.000.000 đồng </w:t>
      </w:r>
      <w:r>
        <w:rPr>
          <w:rFonts w:ascii="Times New Roman" w:hAnsi="Times New Roman"/>
          <w:i/>
          <w:lang w:val="vi-VN"/>
        </w:rPr>
        <w:t>(Năm mươi tỷ đồng).</w:t>
      </w:r>
    </w:p>
    <w:p w14:paraId="42EEEA98" w14:textId="77777777" w:rsidR="00D02FF3" w:rsidRDefault="00000000" w:rsidP="00C908AC">
      <w:pPr>
        <w:spacing w:before="60" w:after="60" w:line="264" w:lineRule="auto"/>
        <w:ind w:firstLine="720"/>
        <w:jc w:val="both"/>
        <w:rPr>
          <w:rFonts w:ascii="Times New Roman" w:hAnsi="Times New Roman"/>
          <w:b/>
          <w:lang w:val="vi-VN" w:eastAsia="vi-VN"/>
        </w:rPr>
      </w:pPr>
      <w:r>
        <w:rPr>
          <w:rFonts w:ascii="Times New Roman" w:hAnsi="Times New Roman"/>
          <w:b/>
          <w:lang w:val="vi-VN"/>
        </w:rPr>
        <w:t xml:space="preserve">Điều 4. </w:t>
      </w:r>
      <w:r>
        <w:rPr>
          <w:rFonts w:ascii="Times New Roman" w:hAnsi="Times New Roman"/>
          <w:b/>
          <w:lang w:val="vi-VN" w:eastAsia="vi-VN"/>
        </w:rPr>
        <w:t>Tổ chức thực hiện</w:t>
      </w:r>
    </w:p>
    <w:p w14:paraId="62AA956B" w14:textId="77777777" w:rsidR="00D02FF3" w:rsidRDefault="00000000" w:rsidP="00C908AC">
      <w:pPr>
        <w:shd w:val="clear" w:color="auto" w:fill="FFFFFF"/>
        <w:spacing w:before="60" w:after="60" w:line="264" w:lineRule="auto"/>
        <w:ind w:firstLine="720"/>
        <w:jc w:val="both"/>
        <w:rPr>
          <w:rFonts w:ascii="Times New Roman" w:hAnsi="Times New Roman"/>
          <w:lang w:val="vi-VN"/>
        </w:rPr>
      </w:pPr>
      <w:r>
        <w:rPr>
          <w:rFonts w:ascii="Times New Roman" w:hAnsi="Times New Roman"/>
          <w:lang w:val="vi-VN"/>
        </w:rPr>
        <w:t>1. Ủy ban nhân dân tỉnh tổ chức thực hiện Nghị quyết</w:t>
      </w:r>
      <w:r>
        <w:rPr>
          <w:rFonts w:ascii="Times New Roman" w:hAnsi="Times New Roman"/>
        </w:rPr>
        <w:t xml:space="preserve"> này</w:t>
      </w:r>
      <w:r>
        <w:rPr>
          <w:rFonts w:ascii="Times New Roman" w:hAnsi="Times New Roman"/>
          <w:lang w:val="vi-VN"/>
        </w:rPr>
        <w:t>.</w:t>
      </w:r>
    </w:p>
    <w:p w14:paraId="45331FA9" w14:textId="77777777" w:rsidR="00D02FF3" w:rsidRDefault="00000000" w:rsidP="00C908AC">
      <w:pPr>
        <w:shd w:val="clear" w:color="auto" w:fill="FFFFFF"/>
        <w:spacing w:before="60" w:after="60" w:line="264" w:lineRule="auto"/>
        <w:ind w:firstLine="720"/>
        <w:jc w:val="both"/>
        <w:rPr>
          <w:rFonts w:ascii="Times New Roman" w:hAnsi="Times New Roman"/>
          <w:lang w:val="vi-VN"/>
        </w:rPr>
      </w:pPr>
      <w:r>
        <w:rPr>
          <w:rFonts w:ascii="Times New Roman" w:hAnsi="Times New Roman"/>
          <w:lang w:val="vi-VN"/>
        </w:rPr>
        <w:t>2. Thường trực Hội đồng nhân dân tỉnh, các Ban Hội đồng nhân dân tỉnh, các Tổ đại biểu và đại biểu Hội đồng nhân dân tỉnh giám sát việc thực hiện Nghị quyết này.</w:t>
      </w:r>
    </w:p>
    <w:p w14:paraId="55525E8D" w14:textId="77777777" w:rsidR="00D02FF3" w:rsidRDefault="00000000" w:rsidP="00C908AC">
      <w:pPr>
        <w:spacing w:before="60" w:after="60" w:line="264" w:lineRule="auto"/>
        <w:ind w:firstLine="720"/>
        <w:jc w:val="both"/>
        <w:rPr>
          <w:rFonts w:ascii="Times New Roman" w:hAnsi="Times New Roman"/>
          <w:lang w:val="vi-VN"/>
        </w:rPr>
      </w:pPr>
      <w:r>
        <w:rPr>
          <w:rFonts w:ascii="Times New Roman" w:hAnsi="Times New Roman"/>
          <w:lang w:val="vi-VN"/>
        </w:rPr>
        <w:t xml:space="preserve">Nghị quyết này được Hội đồng nhân dân tỉnh Hà Tĩnh khóa XVIII, </w:t>
      </w:r>
      <w:r>
        <w:rPr>
          <w:rFonts w:ascii="Times New Roman" w:hAnsi="Times New Roman"/>
        </w:rPr>
        <w:t>K</w:t>
      </w:r>
      <w:r>
        <w:rPr>
          <w:rFonts w:ascii="Times New Roman" w:hAnsi="Times New Roman"/>
          <w:lang w:val="vi-VN"/>
        </w:rPr>
        <w:t xml:space="preserve">ỳ họp thứ </w:t>
      </w:r>
      <w:r>
        <w:rPr>
          <w:rFonts w:ascii="Times New Roman" w:hAnsi="Times New Roman"/>
        </w:rPr>
        <w:t>20</w:t>
      </w:r>
      <w:r>
        <w:rPr>
          <w:rFonts w:ascii="Times New Roman" w:hAnsi="Times New Roman"/>
          <w:lang w:val="vi-VN"/>
        </w:rPr>
        <w:t xml:space="preserve"> thông qua ngày </w:t>
      </w:r>
      <w:r>
        <w:rPr>
          <w:rFonts w:ascii="Times New Roman" w:hAnsi="Times New Roman"/>
        </w:rPr>
        <w:t>18</w:t>
      </w:r>
      <w:r>
        <w:rPr>
          <w:rFonts w:ascii="Times New Roman" w:hAnsi="Times New Roman"/>
          <w:lang w:val="vi-VN"/>
        </w:rPr>
        <w:t xml:space="preserve"> tháng </w:t>
      </w:r>
      <w:r>
        <w:rPr>
          <w:rFonts w:ascii="Times New Roman" w:hAnsi="Times New Roman"/>
        </w:rPr>
        <w:t>7</w:t>
      </w:r>
      <w:r>
        <w:rPr>
          <w:rFonts w:ascii="Times New Roman" w:hAnsi="Times New Roman"/>
          <w:lang w:val="vi-VN"/>
        </w:rPr>
        <w:t xml:space="preserve"> năm 2024 và có hiệu lực từ ngày</w:t>
      </w:r>
      <w:r>
        <w:rPr>
          <w:rFonts w:ascii="Times New Roman" w:hAnsi="Times New Roman"/>
        </w:rPr>
        <w:t xml:space="preserve"> 29 </w:t>
      </w:r>
      <w:r>
        <w:rPr>
          <w:rFonts w:ascii="Times New Roman" w:hAnsi="Times New Roman"/>
          <w:lang w:val="vi-VN"/>
        </w:rPr>
        <w:t>tháng</w:t>
      </w:r>
      <w:r>
        <w:rPr>
          <w:rFonts w:ascii="Times New Roman" w:hAnsi="Times New Roman"/>
        </w:rPr>
        <w:t xml:space="preserve"> 7 </w:t>
      </w:r>
      <w:r>
        <w:rPr>
          <w:rFonts w:ascii="Times New Roman" w:hAnsi="Times New Roman"/>
          <w:lang w:val="vi-VN"/>
        </w:rPr>
        <w:t>năm 2024 đến hết ngày 31 tháng 12 năm 2026./.</w:t>
      </w:r>
    </w:p>
    <w:p w14:paraId="54021DFD" w14:textId="77777777" w:rsidR="00D02FF3" w:rsidRDefault="00D02FF3">
      <w:pPr>
        <w:spacing w:after="120"/>
        <w:ind w:firstLine="720"/>
        <w:jc w:val="both"/>
        <w:rPr>
          <w:rFonts w:ascii="Times New Roman" w:hAnsi="Times New Roman"/>
          <w:i/>
          <w:lang w:val="vi-VN"/>
        </w:rPr>
      </w:pPr>
    </w:p>
    <w:tbl>
      <w:tblPr>
        <w:tblW w:w="5000" w:type="pct"/>
        <w:tblLook w:val="00A0" w:firstRow="1" w:lastRow="0" w:firstColumn="1" w:lastColumn="0" w:noHBand="0" w:noVBand="0"/>
      </w:tblPr>
      <w:tblGrid>
        <w:gridCol w:w="6178"/>
        <w:gridCol w:w="3110"/>
      </w:tblGrid>
      <w:tr w:rsidR="00D02FF3" w14:paraId="111B04E6" w14:textId="77777777">
        <w:tc>
          <w:tcPr>
            <w:tcW w:w="3326" w:type="pct"/>
          </w:tcPr>
          <w:p w14:paraId="704559C9" w14:textId="77777777" w:rsidR="00D02FF3" w:rsidRDefault="00000000">
            <w:pPr>
              <w:rPr>
                <w:rFonts w:ascii="Times New Roman" w:hAnsi="Times New Roman"/>
                <w:b/>
                <w:i/>
                <w:noProof/>
                <w:sz w:val="24"/>
                <w:szCs w:val="24"/>
                <w:lang w:val="vi-VN" w:eastAsia="en-GB"/>
              </w:rPr>
            </w:pPr>
            <w:r>
              <w:rPr>
                <w:rFonts w:ascii="Times New Roman" w:hAnsi="Times New Roman"/>
                <w:b/>
                <w:i/>
                <w:noProof/>
                <w:sz w:val="24"/>
                <w:szCs w:val="24"/>
                <w:lang w:val="vi-VN" w:eastAsia="en-GB"/>
              </w:rPr>
              <w:t>Nơi nhận:</w:t>
            </w:r>
          </w:p>
          <w:p w14:paraId="2F925CEC"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Ủy ban Thường vụ Quốc hội;</w:t>
            </w:r>
          </w:p>
          <w:p w14:paraId="1D03889A"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Văn phòng Chính phủ;</w:t>
            </w:r>
          </w:p>
          <w:p w14:paraId="2B9C3EA2"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Trung ương Đoàn TNCS Hồ Chí Minh;</w:t>
            </w:r>
          </w:p>
          <w:p w14:paraId="241B99A8"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xml:space="preserve">- Kiểm toán </w:t>
            </w:r>
            <w:r>
              <w:rPr>
                <w:rFonts w:ascii="Times New Roman" w:hAnsi="Times New Roman"/>
                <w:noProof/>
                <w:sz w:val="22"/>
                <w:lang w:eastAsia="en-GB"/>
              </w:rPr>
              <w:t>N</w:t>
            </w:r>
            <w:r>
              <w:rPr>
                <w:rFonts w:ascii="Times New Roman" w:hAnsi="Times New Roman"/>
                <w:noProof/>
                <w:sz w:val="22"/>
                <w:lang w:val="vi-VN" w:eastAsia="en-GB"/>
              </w:rPr>
              <w:t>hà nước khu vực II;</w:t>
            </w:r>
          </w:p>
          <w:p w14:paraId="51E27C79" w14:textId="77777777" w:rsidR="00D02FF3" w:rsidRDefault="00000000">
            <w:pPr>
              <w:rPr>
                <w:rFonts w:ascii="Times New Roman" w:hAnsi="Times New Roman"/>
                <w:noProof/>
                <w:sz w:val="22"/>
                <w:szCs w:val="22"/>
                <w:lang w:val="vi-VN" w:eastAsia="en-GB"/>
              </w:rPr>
            </w:pPr>
            <w:r>
              <w:rPr>
                <w:rStyle w:val="fontstyle01"/>
                <w:sz w:val="22"/>
                <w:szCs w:val="22"/>
                <w:lang w:val="vi-VN"/>
              </w:rPr>
              <w:t xml:space="preserve">- Cục Kiểm tra </w:t>
            </w:r>
            <w:r>
              <w:rPr>
                <w:rStyle w:val="fontstyle01"/>
                <w:sz w:val="22"/>
                <w:szCs w:val="22"/>
              </w:rPr>
              <w:t>VBQPPL</w:t>
            </w:r>
            <w:r>
              <w:rPr>
                <w:rStyle w:val="fontstyle01"/>
                <w:sz w:val="22"/>
                <w:szCs w:val="22"/>
                <w:lang w:val="vi-VN"/>
              </w:rPr>
              <w:t xml:space="preserve"> - Bộ Tư pháp;</w:t>
            </w:r>
          </w:p>
          <w:p w14:paraId="78CE21DE"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TT Tỉnh ủy, HĐND, UBND, UBMTTQ tỉnh;</w:t>
            </w:r>
          </w:p>
          <w:p w14:paraId="16F641C7"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Đại biểu Quốc hội đoàn Hà Tĩnh;</w:t>
            </w:r>
          </w:p>
          <w:p w14:paraId="00463A27"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Đại biểu HĐND tỉnh;</w:t>
            </w:r>
          </w:p>
          <w:p w14:paraId="213188E4"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xml:space="preserve">- Các VP: Tỉnh ủy, </w:t>
            </w:r>
            <w:r>
              <w:rPr>
                <w:rFonts w:ascii="Times New Roman" w:hAnsi="Times New Roman"/>
                <w:noProof/>
                <w:sz w:val="22"/>
                <w:lang w:eastAsia="en-GB"/>
              </w:rPr>
              <w:t xml:space="preserve">Đoàn ĐBQH &amp; </w:t>
            </w:r>
            <w:r>
              <w:rPr>
                <w:rFonts w:ascii="Times New Roman" w:hAnsi="Times New Roman"/>
                <w:noProof/>
                <w:sz w:val="22"/>
                <w:lang w:val="vi-VN" w:eastAsia="en-GB"/>
              </w:rPr>
              <w:t>HĐND, UBND tỉnh;</w:t>
            </w:r>
          </w:p>
          <w:p w14:paraId="045D5871"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Các sở, ban, ngành, đoàn thể cấp tỉnh;</w:t>
            </w:r>
          </w:p>
          <w:p w14:paraId="0C169F1A"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Ngân hàng Nhà nước tỉnh; Chi nhánh Ngân hàng CSXH tỉnh;</w:t>
            </w:r>
          </w:p>
          <w:p w14:paraId="5AE256D3"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TT HĐND, UBND các huyện, thành phố, thị xã;</w:t>
            </w:r>
          </w:p>
          <w:p w14:paraId="3829C734"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Trang thông tin điện tử tỉnh;</w:t>
            </w:r>
          </w:p>
          <w:p w14:paraId="35CBD49B" w14:textId="77777777" w:rsidR="00D02FF3" w:rsidRDefault="00000000">
            <w:pPr>
              <w:rPr>
                <w:rFonts w:ascii="Times New Roman" w:hAnsi="Times New Roman"/>
                <w:noProof/>
                <w:sz w:val="22"/>
                <w:lang w:val="vi-VN" w:eastAsia="en-GB"/>
              </w:rPr>
            </w:pPr>
            <w:r>
              <w:rPr>
                <w:rFonts w:ascii="Times New Roman" w:hAnsi="Times New Roman"/>
                <w:noProof/>
                <w:sz w:val="22"/>
                <w:lang w:val="vi-VN" w:eastAsia="en-GB"/>
              </w:rPr>
              <w:t xml:space="preserve">- Trung tâm </w:t>
            </w:r>
            <w:r>
              <w:rPr>
                <w:rFonts w:ascii="Times New Roman" w:hAnsi="Times New Roman"/>
                <w:noProof/>
                <w:sz w:val="22"/>
                <w:lang w:eastAsia="en-GB"/>
              </w:rPr>
              <w:t>Công báo - Tin học tỉnh</w:t>
            </w:r>
            <w:r>
              <w:rPr>
                <w:rFonts w:ascii="Times New Roman" w:hAnsi="Times New Roman"/>
                <w:noProof/>
                <w:sz w:val="22"/>
                <w:lang w:val="vi-VN" w:eastAsia="en-GB"/>
              </w:rPr>
              <w:t>;</w:t>
            </w:r>
          </w:p>
          <w:p w14:paraId="67A8196B" w14:textId="77777777" w:rsidR="00D02FF3" w:rsidRDefault="00000000">
            <w:pPr>
              <w:rPr>
                <w:rFonts w:ascii="Times New Roman" w:hAnsi="Times New Roman"/>
                <w:noProof/>
                <w:lang w:eastAsia="en-GB"/>
              </w:rPr>
            </w:pPr>
            <w:r>
              <w:rPr>
                <w:rFonts w:ascii="Times New Roman" w:hAnsi="Times New Roman"/>
                <w:noProof/>
                <w:sz w:val="22"/>
                <w:lang w:val="vi-VN" w:eastAsia="en-GB"/>
              </w:rPr>
              <w:t xml:space="preserve">- Lưu: </w:t>
            </w:r>
            <w:r>
              <w:rPr>
                <w:rFonts w:ascii="Times New Roman" w:hAnsi="Times New Roman"/>
                <w:noProof/>
                <w:sz w:val="22"/>
                <w:lang w:eastAsia="en-GB"/>
              </w:rPr>
              <w:t>VT, HĐ</w:t>
            </w:r>
            <w:r>
              <w:rPr>
                <w:rFonts w:ascii="Times New Roman" w:hAnsi="Times New Roman"/>
                <w:noProof/>
                <w:sz w:val="22"/>
                <w:vertAlign w:val="subscript"/>
                <w:lang w:eastAsia="en-GB"/>
              </w:rPr>
              <w:t>6</w:t>
            </w:r>
            <w:r>
              <w:rPr>
                <w:rFonts w:ascii="Times New Roman" w:hAnsi="Times New Roman"/>
                <w:noProof/>
                <w:sz w:val="22"/>
                <w:lang w:eastAsia="en-GB"/>
              </w:rPr>
              <w:t>, TH</w:t>
            </w:r>
            <w:r>
              <w:rPr>
                <w:rFonts w:ascii="Times New Roman" w:hAnsi="Times New Roman"/>
                <w:noProof/>
                <w:sz w:val="22"/>
                <w:vertAlign w:val="subscript"/>
                <w:lang w:eastAsia="en-GB"/>
              </w:rPr>
              <w:t>3</w:t>
            </w:r>
            <w:r>
              <w:rPr>
                <w:rFonts w:ascii="Times New Roman" w:hAnsi="Times New Roman"/>
                <w:noProof/>
                <w:sz w:val="22"/>
                <w:lang w:eastAsia="en-GB"/>
              </w:rPr>
              <w:t>.</w:t>
            </w:r>
          </w:p>
        </w:tc>
        <w:tc>
          <w:tcPr>
            <w:tcW w:w="1674" w:type="pct"/>
          </w:tcPr>
          <w:p w14:paraId="36E41947" w14:textId="77777777" w:rsidR="00D02FF3" w:rsidRDefault="00000000">
            <w:pPr>
              <w:jc w:val="center"/>
              <w:rPr>
                <w:rFonts w:ascii="Times New Roman" w:hAnsi="Times New Roman"/>
                <w:b/>
                <w:noProof/>
                <w:lang w:val="vi-VN" w:eastAsia="en-GB"/>
              </w:rPr>
            </w:pPr>
            <w:r>
              <w:rPr>
                <w:rFonts w:ascii="Times New Roman" w:hAnsi="Times New Roman"/>
                <w:b/>
                <w:noProof/>
                <w:lang w:val="vi-VN" w:eastAsia="en-GB"/>
              </w:rPr>
              <w:t>CHỦ TỊCH</w:t>
            </w:r>
          </w:p>
          <w:p w14:paraId="67AA98D9" w14:textId="77777777" w:rsidR="00D02FF3" w:rsidRDefault="00D02FF3">
            <w:pPr>
              <w:jc w:val="center"/>
              <w:rPr>
                <w:rFonts w:ascii="Times New Roman" w:hAnsi="Times New Roman"/>
                <w:b/>
                <w:noProof/>
                <w:lang w:val="vi-VN" w:eastAsia="en-GB"/>
              </w:rPr>
            </w:pPr>
          </w:p>
          <w:p w14:paraId="16B6B7CB" w14:textId="77777777" w:rsidR="00D02FF3" w:rsidRDefault="00D02FF3">
            <w:pPr>
              <w:jc w:val="center"/>
              <w:rPr>
                <w:rFonts w:ascii="Times New Roman" w:hAnsi="Times New Roman"/>
                <w:b/>
                <w:noProof/>
                <w:lang w:val="sv-SE" w:eastAsia="en-GB"/>
              </w:rPr>
            </w:pPr>
          </w:p>
          <w:p w14:paraId="7AB59CFE" w14:textId="77777777" w:rsidR="00D02FF3" w:rsidRDefault="00D02FF3">
            <w:pPr>
              <w:jc w:val="center"/>
              <w:rPr>
                <w:rFonts w:ascii="Times New Roman" w:hAnsi="Times New Roman"/>
                <w:b/>
                <w:noProof/>
                <w:lang w:val="sv-SE" w:eastAsia="en-GB"/>
              </w:rPr>
            </w:pPr>
          </w:p>
          <w:p w14:paraId="2454A999" w14:textId="77777777" w:rsidR="00D02FF3" w:rsidRDefault="00D02FF3">
            <w:pPr>
              <w:jc w:val="center"/>
              <w:rPr>
                <w:rFonts w:ascii="Times New Roman" w:hAnsi="Times New Roman"/>
                <w:b/>
                <w:noProof/>
                <w:lang w:val="vi-VN" w:eastAsia="en-GB"/>
              </w:rPr>
            </w:pPr>
          </w:p>
          <w:p w14:paraId="5EFB06A8" w14:textId="77777777" w:rsidR="00D02FF3" w:rsidRDefault="00D02FF3">
            <w:pPr>
              <w:jc w:val="center"/>
              <w:rPr>
                <w:rFonts w:ascii="Times New Roman" w:hAnsi="Times New Roman"/>
                <w:b/>
                <w:noProof/>
                <w:lang w:val="vi-VN" w:eastAsia="en-GB"/>
              </w:rPr>
            </w:pPr>
          </w:p>
          <w:p w14:paraId="5F3B3E16" w14:textId="77777777" w:rsidR="00D02FF3" w:rsidRDefault="00D02FF3">
            <w:pPr>
              <w:jc w:val="center"/>
              <w:rPr>
                <w:rFonts w:ascii="Times New Roman" w:hAnsi="Times New Roman"/>
                <w:b/>
                <w:noProof/>
                <w:lang w:val="sv-SE" w:eastAsia="en-GB"/>
              </w:rPr>
            </w:pPr>
          </w:p>
          <w:p w14:paraId="7EC9B0C6" w14:textId="77777777" w:rsidR="00D02FF3" w:rsidRDefault="00D02FF3">
            <w:pPr>
              <w:jc w:val="center"/>
              <w:rPr>
                <w:rFonts w:ascii="Times New Roman" w:hAnsi="Times New Roman"/>
                <w:b/>
                <w:noProof/>
                <w:lang w:val="sv-SE" w:eastAsia="en-GB"/>
              </w:rPr>
            </w:pPr>
          </w:p>
          <w:p w14:paraId="1A8F9385" w14:textId="77777777" w:rsidR="00D02FF3" w:rsidRDefault="00000000">
            <w:pPr>
              <w:jc w:val="center"/>
              <w:rPr>
                <w:rFonts w:ascii="Times New Roman" w:hAnsi="Times New Roman"/>
                <w:b/>
                <w:noProof/>
                <w:lang w:val="sv-SE" w:eastAsia="en-GB"/>
              </w:rPr>
            </w:pPr>
            <w:r>
              <w:rPr>
                <w:rFonts w:ascii="Times New Roman" w:hAnsi="Times New Roman"/>
                <w:b/>
                <w:noProof/>
                <w:lang w:val="sv-SE" w:eastAsia="en-GB"/>
              </w:rPr>
              <w:t>Hoàng Trung Dũng</w:t>
            </w:r>
          </w:p>
        </w:tc>
      </w:tr>
    </w:tbl>
    <w:p w14:paraId="5497AC24" w14:textId="77777777" w:rsidR="00D02FF3" w:rsidRDefault="00D02FF3">
      <w:pPr>
        <w:jc w:val="both"/>
        <w:rPr>
          <w:rFonts w:ascii="Times New Roman" w:hAnsi="Times New Roman"/>
          <w:i/>
          <w:sz w:val="2"/>
          <w:szCs w:val="2"/>
          <w:lang w:val="sv-SE"/>
        </w:rPr>
      </w:pPr>
    </w:p>
    <w:sectPr w:rsidR="00D02FF3">
      <w:headerReference w:type="default" r:id="rId8"/>
      <w:footerReference w:type="even" r:id="rId9"/>
      <w:footerReference w:type="default" r:id="rId10"/>
      <w:footerReference w:type="first" r:id="rId11"/>
      <w:pgSz w:w="11907" w:h="16840" w:code="9"/>
      <w:pgMar w:top="1134" w:right="1134"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A2659" w14:textId="77777777" w:rsidR="000D3013" w:rsidRDefault="000D3013">
      <w:r>
        <w:separator/>
      </w:r>
    </w:p>
  </w:endnote>
  <w:endnote w:type="continuationSeparator" w:id="0">
    <w:p w14:paraId="35EDF322" w14:textId="77777777" w:rsidR="000D3013" w:rsidRDefault="000D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831F" w14:textId="77777777" w:rsidR="00D02FF3"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AFB0D" w14:textId="77777777" w:rsidR="00D02FF3" w:rsidRDefault="00D02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C6C2" w14:textId="77777777" w:rsidR="00D02FF3" w:rsidRDefault="00D02FF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61BB7" w14:textId="77777777" w:rsidR="00D02FF3" w:rsidRDefault="00D02F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687D4" w14:textId="77777777" w:rsidR="000D3013" w:rsidRDefault="000D3013">
      <w:r>
        <w:separator/>
      </w:r>
    </w:p>
  </w:footnote>
  <w:footnote w:type="continuationSeparator" w:id="0">
    <w:p w14:paraId="235058EF" w14:textId="77777777" w:rsidR="000D3013" w:rsidRDefault="000D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40151"/>
      <w:docPartObj>
        <w:docPartGallery w:val="Page Numbers (Top of Page)"/>
        <w:docPartUnique/>
      </w:docPartObj>
    </w:sdtPr>
    <w:sdtEndPr>
      <w:rPr>
        <w:rFonts w:ascii="Times New Roman" w:hAnsi="Times New Roman"/>
        <w:noProof/>
      </w:rPr>
    </w:sdtEndPr>
    <w:sdtContent>
      <w:p w14:paraId="7FA7C0C3" w14:textId="77777777" w:rsidR="00D02FF3" w:rsidRDefault="00000000">
        <w:pPr>
          <w:pStyle w:val="Header"/>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w:t>
        </w:r>
        <w:r>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7174"/>
    <w:multiLevelType w:val="hybridMultilevel"/>
    <w:tmpl w:val="C5282B2A"/>
    <w:lvl w:ilvl="0" w:tplc="01380D9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718C5901"/>
    <w:multiLevelType w:val="hybridMultilevel"/>
    <w:tmpl w:val="35A8B60E"/>
    <w:lvl w:ilvl="0" w:tplc="8B7C8F70">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90050995">
    <w:abstractNumId w:val="0"/>
  </w:num>
  <w:num w:numId="2" w16cid:durableId="90861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inkAnnotations="0"/>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FF3"/>
    <w:rsid w:val="00046758"/>
    <w:rsid w:val="00064292"/>
    <w:rsid w:val="000D3013"/>
    <w:rsid w:val="00175ED8"/>
    <w:rsid w:val="00264DF7"/>
    <w:rsid w:val="00304CC4"/>
    <w:rsid w:val="00362D48"/>
    <w:rsid w:val="00472418"/>
    <w:rsid w:val="00507521"/>
    <w:rsid w:val="00B40D5E"/>
    <w:rsid w:val="00B7569C"/>
    <w:rsid w:val="00BD0760"/>
    <w:rsid w:val="00BE75B1"/>
    <w:rsid w:val="00C908AC"/>
    <w:rsid w:val="00CF4439"/>
    <w:rsid w:val="00D02FF3"/>
    <w:rsid w:val="00D71351"/>
    <w:rsid w:val="00D803BD"/>
    <w:rsid w:val="00E603CE"/>
    <w:rsid w:val="00FC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8DC2"/>
  <w15:docId w15:val="{AE4A8AE0-6AE6-451F-9FC9-FE959B1C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VnTime" w:eastAsia="Times New Roman" w:hAnsi=".VnTime" w:cs="Times New Roman"/>
      <w:szCs w:val="28"/>
    </w:rPr>
  </w:style>
  <w:style w:type="character" w:styleId="PageNumber">
    <w:name w:val="page number"/>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table" w:styleId="TableGrid">
    <w:name w:val="Table Grid"/>
    <w:basedOn w:val="TableNormal"/>
    <w:uiPriority w:val="5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99"/>
    <w:qFormat/>
    <w:pPr>
      <w:ind w:left="720"/>
      <w:contextualSpacing/>
    </w:pPr>
    <w:rPr>
      <w:rFonts w:ascii="Times New Roman" w:hAnsi="Times New Roman"/>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pPr>
      <w:spacing w:after="0" w:line="240" w:lineRule="auto"/>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1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0EBE8-EE5B-4479-BFE7-579872EA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2024-07-24T03:18:00Z</cp:lastPrinted>
  <dcterms:created xsi:type="dcterms:W3CDTF">2024-07-18T08:05:00Z</dcterms:created>
  <dcterms:modified xsi:type="dcterms:W3CDTF">2024-07-24T23:57:00Z</dcterms:modified>
</cp:coreProperties>
</file>