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3200"/>
        <w:gridCol w:w="5871"/>
      </w:tblGrid>
      <w:tr w:rsidR="00A138F0" w14:paraId="1B73AB0C" w14:textId="77777777">
        <w:trPr>
          <w:trHeight w:val="963"/>
        </w:trPr>
        <w:tc>
          <w:tcPr>
            <w:tcW w:w="1764" w:type="pct"/>
            <w:vAlign w:val="center"/>
          </w:tcPr>
          <w:p w14:paraId="34E9D26E" w14:textId="77777777" w:rsidR="00A138F0" w:rsidRDefault="00000000">
            <w:pPr>
              <w:jc w:val="center"/>
              <w:rPr>
                <w:b/>
                <w:sz w:val="26"/>
                <w:szCs w:val="26"/>
              </w:rPr>
            </w:pPr>
            <w:r>
              <w:rPr>
                <w:b/>
                <w:sz w:val="26"/>
                <w:szCs w:val="26"/>
              </w:rPr>
              <w:t>HỘI ĐỒNG NHÂN DÂN</w:t>
            </w:r>
          </w:p>
          <w:p w14:paraId="093A8B46" w14:textId="77777777" w:rsidR="00A138F0" w:rsidRDefault="00000000">
            <w:pPr>
              <w:jc w:val="center"/>
              <w:rPr>
                <w:sz w:val="26"/>
                <w:szCs w:val="26"/>
              </w:rPr>
            </w:pPr>
            <w:r>
              <w:rPr>
                <w:b/>
                <w:noProof/>
                <w:sz w:val="26"/>
                <w:szCs w:val="26"/>
                <w:u w:val="single"/>
                <w:lang w:val="vi-VN" w:eastAsia="vi-VN"/>
              </w:rPr>
              <mc:AlternateContent>
                <mc:Choice Requires="wps">
                  <w:drawing>
                    <wp:anchor distT="0" distB="0" distL="114300" distR="114300" simplePos="0" relativeHeight="251656704" behindDoc="0" locked="0" layoutInCell="1" allowOverlap="1" wp14:anchorId="09F95805" wp14:editId="3DB27B8D">
                      <wp:simplePos x="0" y="0"/>
                      <wp:positionH relativeFrom="column">
                        <wp:posOffset>647700</wp:posOffset>
                      </wp:positionH>
                      <wp:positionV relativeFrom="paragraph">
                        <wp:posOffset>244475</wp:posOffset>
                      </wp:positionV>
                      <wp:extent cx="800100" cy="0"/>
                      <wp:effectExtent l="9525" t="6350" r="9525" b="1270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4" o:spid="_x0000_s1026" o:spt="20" style="position:absolute;left:0pt;margin-left:51pt;margin-top:19.25pt;height:0pt;width:63pt;z-index:251659264;mso-width-relative:page;mso-height-relative:page;" filled="f" stroked="t" coordsize="21600,21600" o:gfxdata="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69L6NUAAAAJAQAADwAAAAAAAAABACAAAAAiAAAAZHJzL2Rvd25y&#10;ZXYueG1sUEsBAhQAFAAAAAgAh07iQKMnLjzIAQAAnwMAAA4AAAAAAAAAAQAgAAAAJAEAAGRycy9l&#10;Mm9Eb2MueG1sUEsFBgAAAAAGAAYAWQEAAF4FAAAAAA==&#10;">
                      <v:fill on="f" focussize="0,0"/>
                      <v:stroke color="#000000" joinstyle="round"/>
                      <v:imagedata o:title=""/>
                      <o:lock v:ext="edit" aspectratio="f"/>
                    </v:line>
                  </w:pict>
                </mc:Fallback>
              </mc:AlternateContent>
            </w:r>
            <w:r>
              <w:rPr>
                <w:b/>
                <w:sz w:val="26"/>
                <w:szCs w:val="26"/>
              </w:rPr>
              <w:t>TỈNH HÀ TĨNH</w:t>
            </w:r>
          </w:p>
        </w:tc>
        <w:tc>
          <w:tcPr>
            <w:tcW w:w="3236" w:type="pct"/>
            <w:vAlign w:val="center"/>
          </w:tcPr>
          <w:p w14:paraId="25FDB095" w14:textId="77777777" w:rsidR="00A138F0" w:rsidRDefault="00000000">
            <w:pPr>
              <w:jc w:val="center"/>
              <w:rPr>
                <w:sz w:val="26"/>
                <w:szCs w:val="26"/>
              </w:rPr>
            </w:pPr>
            <w:r>
              <w:rPr>
                <w:b/>
                <w:sz w:val="26"/>
                <w:szCs w:val="26"/>
              </w:rPr>
              <w:t>CỘNG HÒA XÃ HỘI CHỦ NGHĨA VIỆT NAM</w:t>
            </w:r>
          </w:p>
          <w:p w14:paraId="106C07CB" w14:textId="77777777" w:rsidR="00A138F0" w:rsidRDefault="00000000">
            <w:pPr>
              <w:jc w:val="center"/>
              <w:rPr>
                <w:sz w:val="26"/>
                <w:szCs w:val="26"/>
              </w:rPr>
            </w:pPr>
            <w:r>
              <w:rPr>
                <w:noProof/>
                <w:sz w:val="26"/>
                <w:szCs w:val="26"/>
                <w:vertAlign w:val="superscript"/>
                <w:lang w:val="vi-VN" w:eastAsia="vi-VN"/>
              </w:rPr>
              <mc:AlternateContent>
                <mc:Choice Requires="wps">
                  <w:drawing>
                    <wp:anchor distT="0" distB="0" distL="114300" distR="114300" simplePos="0" relativeHeight="251657728" behindDoc="0" locked="0" layoutInCell="1" allowOverlap="1" wp14:anchorId="033AB1DC" wp14:editId="7DC5EC08">
                      <wp:simplePos x="0" y="0"/>
                      <wp:positionH relativeFrom="column">
                        <wp:posOffset>788670</wp:posOffset>
                      </wp:positionH>
                      <wp:positionV relativeFrom="paragraph">
                        <wp:posOffset>269240</wp:posOffset>
                      </wp:positionV>
                      <wp:extent cx="2007235" cy="0"/>
                      <wp:effectExtent l="7620" t="12065" r="13970" b="6985"/>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5" o:spid="_x0000_s1026" o:spt="20" style="position:absolute;left:0pt;margin-left:62.1pt;margin-top:21.2pt;height:0pt;width:158.05pt;z-index:251660288;mso-width-relative:page;mso-height-relative:page;" filled="f" stroked="t" coordsize="21600,21600" o:gfxdata="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QAn21QAAAAkBAAAPAAAAAAAAAAEAIAAAACIAAABkcnMvZG93&#10;bnJldi54bWxQSwECFAAUAAAACACHTuJAbEnHjcoBAACgAwAADgAAAAAAAAABACAAAAAkAQAAZHJz&#10;L2Uyb0RvYy54bWxQSwUGAAAAAAYABgBZAQAAYAUAAAAA&#10;">
                      <v:fill on="f" focussize="0,0"/>
                      <v:stroke color="#000000" joinstyle="round"/>
                      <v:imagedata o:title=""/>
                      <o:lock v:ext="edit" aspectratio="f"/>
                    </v:line>
                  </w:pict>
                </mc:Fallback>
              </mc:AlternateContent>
            </w:r>
            <w:r>
              <w:rPr>
                <w:b/>
                <w:szCs w:val="26"/>
              </w:rPr>
              <w:t>Độc lập - Tự do - Hạnh phúc</w:t>
            </w:r>
          </w:p>
        </w:tc>
      </w:tr>
      <w:tr w:rsidR="00A138F0" w14:paraId="59AE88F1" w14:textId="77777777">
        <w:tc>
          <w:tcPr>
            <w:tcW w:w="1764" w:type="pct"/>
            <w:vAlign w:val="center"/>
          </w:tcPr>
          <w:p w14:paraId="3F75BCF5" w14:textId="77777777" w:rsidR="00A138F0" w:rsidRDefault="00000000">
            <w:pPr>
              <w:jc w:val="center"/>
              <w:rPr>
                <w:b/>
              </w:rPr>
            </w:pPr>
            <w:r>
              <w:t>Số:</w:t>
            </w:r>
            <w:r>
              <w:rPr>
                <w:lang w:val="vi-VN"/>
              </w:rPr>
              <w:t xml:space="preserve"> 149</w:t>
            </w:r>
            <w:r>
              <w:t>/2025/NQ-HĐND</w:t>
            </w:r>
          </w:p>
        </w:tc>
        <w:tc>
          <w:tcPr>
            <w:tcW w:w="3236" w:type="pct"/>
            <w:vAlign w:val="center"/>
          </w:tcPr>
          <w:p w14:paraId="22DED56D" w14:textId="77777777" w:rsidR="00A138F0" w:rsidRDefault="00000000">
            <w:pPr>
              <w:jc w:val="center"/>
              <w:rPr>
                <w:b/>
              </w:rPr>
            </w:pPr>
            <w:r>
              <w:rPr>
                <w:i/>
              </w:rPr>
              <w:t xml:space="preserve">Hà Tĩnh, ngày </w:t>
            </w:r>
            <w:r>
              <w:rPr>
                <w:i/>
                <w:lang w:val="vi-VN"/>
              </w:rPr>
              <w:t>27</w:t>
            </w:r>
            <w:r>
              <w:rPr>
                <w:i/>
              </w:rPr>
              <w:t xml:space="preserve"> tháng 6 năm 2025</w:t>
            </w:r>
          </w:p>
        </w:tc>
      </w:tr>
    </w:tbl>
    <w:p w14:paraId="17C8774B" w14:textId="77777777" w:rsidR="00A138F0" w:rsidRDefault="00A138F0">
      <w:pPr>
        <w:tabs>
          <w:tab w:val="left" w:pos="327"/>
        </w:tabs>
        <w:spacing w:line="240" w:lineRule="atLeast"/>
        <w:jc w:val="center"/>
        <w:rPr>
          <w:b/>
        </w:rPr>
      </w:pPr>
    </w:p>
    <w:p w14:paraId="009547C0" w14:textId="77777777" w:rsidR="00A138F0" w:rsidRDefault="00A138F0">
      <w:pPr>
        <w:tabs>
          <w:tab w:val="left" w:pos="327"/>
        </w:tabs>
        <w:jc w:val="center"/>
        <w:rPr>
          <w:b/>
          <w:lang w:val="vi-VN"/>
        </w:rPr>
      </w:pPr>
    </w:p>
    <w:p w14:paraId="79EE3982" w14:textId="77777777" w:rsidR="00A138F0" w:rsidRDefault="00000000">
      <w:pPr>
        <w:tabs>
          <w:tab w:val="left" w:pos="327"/>
        </w:tabs>
        <w:jc w:val="center"/>
        <w:rPr>
          <w:b/>
          <w:lang w:val="vi-VN"/>
        </w:rPr>
      </w:pPr>
      <w:r>
        <w:rPr>
          <w:b/>
          <w:lang w:val="vi-VN"/>
        </w:rPr>
        <w:t>NGHỊ QUYẾT</w:t>
      </w:r>
    </w:p>
    <w:p w14:paraId="4321293D" w14:textId="77777777" w:rsidR="00A138F0" w:rsidRDefault="00000000">
      <w:pPr>
        <w:jc w:val="center"/>
        <w:rPr>
          <w:rFonts w:ascii="Times New Roman Bold" w:hAnsi="Times New Roman Bold"/>
          <w:b/>
          <w:spacing w:val="-4"/>
        </w:rPr>
      </w:pPr>
      <w:r>
        <w:rPr>
          <w:rFonts w:ascii="Times New Roman Bold" w:hAnsi="Times New Roman Bold"/>
          <w:b/>
          <w:spacing w:val="-4"/>
        </w:rPr>
        <w:t xml:space="preserve">Sửa </w:t>
      </w:r>
      <w:r>
        <w:rPr>
          <w:rFonts w:ascii="Times New Roman Bold" w:hAnsi="Times New Roman Bold" w:hint="eastAsia"/>
          <w:b/>
          <w:spacing w:val="-4"/>
        </w:rPr>
        <w:t>đ</w:t>
      </w:r>
      <w:r>
        <w:rPr>
          <w:rFonts w:ascii="Times New Roman Bold" w:hAnsi="Times New Roman Bold"/>
          <w:b/>
          <w:spacing w:val="-4"/>
        </w:rPr>
        <w:t xml:space="preserve">ổi, bổ sung một số nội dung của Quy </w:t>
      </w:r>
      <w:r>
        <w:rPr>
          <w:rFonts w:ascii="Times New Roman Bold" w:hAnsi="Times New Roman Bold" w:hint="eastAsia"/>
          <w:b/>
          <w:spacing w:val="-4"/>
        </w:rPr>
        <w:t>đ</w:t>
      </w:r>
      <w:r>
        <w:rPr>
          <w:rFonts w:ascii="Times New Roman Bold" w:hAnsi="Times New Roman Bold"/>
          <w:b/>
          <w:spacing w:val="-4"/>
        </w:rPr>
        <w:t>ịnh ban h</w:t>
      </w:r>
      <w:r>
        <w:rPr>
          <w:rFonts w:ascii="Times New Roman Bold" w:hAnsi="Times New Roman Bold" w:hint="eastAsia"/>
          <w:b/>
          <w:spacing w:val="-4"/>
        </w:rPr>
        <w:t>à</w:t>
      </w:r>
      <w:r>
        <w:rPr>
          <w:rFonts w:ascii="Times New Roman Bold" w:hAnsi="Times New Roman Bold"/>
          <w:b/>
          <w:spacing w:val="-4"/>
        </w:rPr>
        <w:t>nh k</w:t>
      </w:r>
      <w:r>
        <w:rPr>
          <w:rFonts w:ascii="Times New Roman Bold" w:hAnsi="Times New Roman Bold" w:hint="eastAsia"/>
          <w:b/>
          <w:spacing w:val="-4"/>
        </w:rPr>
        <w:t>è</w:t>
      </w:r>
      <w:r>
        <w:rPr>
          <w:rFonts w:ascii="Times New Roman Bold" w:hAnsi="Times New Roman Bold"/>
          <w:b/>
          <w:spacing w:val="-4"/>
        </w:rPr>
        <w:t xml:space="preserve">m theo </w:t>
      </w:r>
    </w:p>
    <w:p w14:paraId="6A37D583" w14:textId="77777777" w:rsidR="00A138F0" w:rsidRDefault="00000000">
      <w:pPr>
        <w:jc w:val="center"/>
        <w:rPr>
          <w:rFonts w:ascii="Times New Roman Bold" w:hAnsi="Times New Roman Bold"/>
          <w:b/>
          <w:bCs/>
          <w:spacing w:val="-4"/>
          <w:lang w:val="vi-VN"/>
        </w:rPr>
      </w:pPr>
      <w:r>
        <w:rPr>
          <w:rFonts w:ascii="Times New Roman Bold" w:hAnsi="Times New Roman Bold"/>
          <w:b/>
          <w:bCs/>
          <w:spacing w:val="-10"/>
        </w:rPr>
        <w:t>Nghị quyết số 41/2021/NQ-H</w:t>
      </w:r>
      <w:r>
        <w:rPr>
          <w:rFonts w:ascii="Times New Roman Bold" w:hAnsi="Times New Roman Bold" w:hint="eastAsia"/>
          <w:b/>
          <w:bCs/>
          <w:spacing w:val="-10"/>
        </w:rPr>
        <w:t>Đ</w:t>
      </w:r>
      <w:r>
        <w:rPr>
          <w:rFonts w:ascii="Times New Roman Bold" w:hAnsi="Times New Roman Bold"/>
          <w:b/>
          <w:bCs/>
          <w:spacing w:val="-10"/>
        </w:rPr>
        <w:t>ND ng</w:t>
      </w:r>
      <w:r>
        <w:rPr>
          <w:rFonts w:ascii="Times New Roman Bold" w:hAnsi="Times New Roman Bold" w:hint="eastAsia"/>
          <w:b/>
          <w:bCs/>
          <w:spacing w:val="-10"/>
        </w:rPr>
        <w:t>à</w:t>
      </w:r>
      <w:r>
        <w:rPr>
          <w:rFonts w:ascii="Times New Roman Bold" w:hAnsi="Times New Roman Bold"/>
          <w:b/>
          <w:bCs/>
          <w:spacing w:val="-10"/>
        </w:rPr>
        <w:t>y 16/12/2021 của Hội đồng nhân dân</w:t>
      </w:r>
      <w:r>
        <w:rPr>
          <w:rFonts w:ascii="Times New Roman Bold" w:hAnsi="Times New Roman Bold"/>
          <w:b/>
          <w:bCs/>
          <w:spacing w:val="-10"/>
          <w:lang w:val="vi-VN"/>
        </w:rPr>
        <w:t xml:space="preserve"> </w:t>
      </w:r>
      <w:r>
        <w:rPr>
          <w:rFonts w:ascii="Times New Roman Bold" w:hAnsi="Times New Roman Bold"/>
          <w:b/>
          <w:bCs/>
          <w:spacing w:val="-10"/>
        </w:rPr>
        <w:t>tỉnh</w:t>
      </w:r>
      <w:r>
        <w:rPr>
          <w:rFonts w:ascii="Times New Roman Bold" w:hAnsi="Times New Roman Bold"/>
          <w:spacing w:val="-4"/>
          <w:lang w:val="vi-VN"/>
        </w:rPr>
        <w:t xml:space="preserve"> </w:t>
      </w:r>
      <w:r>
        <w:rPr>
          <w:rFonts w:ascii="Times New Roman Bold" w:hAnsi="Times New Roman Bold"/>
          <w:b/>
          <w:bCs/>
          <w:spacing w:val="-4"/>
          <w:lang w:val="vi-VN"/>
        </w:rPr>
        <w:t xml:space="preserve">quy định về phân cấp nguồn thu, tỷ lệ phần trăm (%) phân chia nguồn thu </w:t>
      </w:r>
    </w:p>
    <w:p w14:paraId="7B06DFF2" w14:textId="77777777" w:rsidR="00A138F0" w:rsidRDefault="00000000">
      <w:pPr>
        <w:jc w:val="center"/>
        <w:rPr>
          <w:rFonts w:ascii="Times New Roman Bold" w:hAnsi="Times New Roman Bold"/>
          <w:b/>
          <w:bCs/>
          <w:spacing w:val="-4"/>
          <w:lang w:val="vi-VN"/>
        </w:rPr>
      </w:pPr>
      <w:r>
        <w:rPr>
          <w:rFonts w:ascii="Times New Roman Bold" w:hAnsi="Times New Roman Bold"/>
          <w:b/>
          <w:bCs/>
          <w:spacing w:val="-4"/>
          <w:lang w:val="vi-VN"/>
        </w:rPr>
        <w:t xml:space="preserve">và phân cấp nhiệm vụ chi các cấp ngân sách địa phương giai đoạn 2022-2025; nguyên tắc, tiêu chí và định mức phân bổ chi thường xuyên ngân sách </w:t>
      </w:r>
    </w:p>
    <w:p w14:paraId="51CA538E" w14:textId="77777777" w:rsidR="00A138F0" w:rsidRDefault="00000000">
      <w:pPr>
        <w:jc w:val="center"/>
        <w:rPr>
          <w:rFonts w:ascii="Times New Roman Bold" w:hAnsi="Times New Roman Bold"/>
          <w:b/>
          <w:bCs/>
          <w:spacing w:val="-4"/>
          <w:lang w:val="vi-VN"/>
        </w:rPr>
      </w:pPr>
      <w:r>
        <w:rPr>
          <w:rFonts w:ascii="Times New Roman Bold" w:hAnsi="Times New Roman Bold"/>
          <w:b/>
          <w:bCs/>
          <w:spacing w:val="-4"/>
          <w:lang w:val="vi-VN"/>
        </w:rPr>
        <w:t>địa phương năm 2022</w:t>
      </w:r>
    </w:p>
    <w:p w14:paraId="59F4462D" w14:textId="77777777" w:rsidR="00A138F0" w:rsidRDefault="00000000">
      <w:pPr>
        <w:spacing w:before="120" w:line="360" w:lineRule="exact"/>
        <w:rPr>
          <w:b/>
          <w:sz w:val="48"/>
          <w:szCs w:val="48"/>
        </w:rPr>
      </w:pPr>
      <w:r>
        <w:rPr>
          <w:b/>
          <w:bCs/>
          <w:noProof/>
          <w:sz w:val="24"/>
          <w:szCs w:val="24"/>
          <w:lang w:val="vi-VN" w:eastAsia="vi-VN"/>
        </w:rPr>
        <mc:AlternateContent>
          <mc:Choice Requires="wps">
            <w:drawing>
              <wp:anchor distT="0" distB="0" distL="114300" distR="114300" simplePos="0" relativeHeight="251658752" behindDoc="0" locked="0" layoutInCell="1" allowOverlap="1" wp14:anchorId="2CFCE812" wp14:editId="7D5FBA00">
                <wp:simplePos x="0" y="0"/>
                <wp:positionH relativeFrom="column">
                  <wp:posOffset>2115820</wp:posOffset>
                </wp:positionH>
                <wp:positionV relativeFrom="paragraph">
                  <wp:posOffset>57150</wp:posOffset>
                </wp:positionV>
                <wp:extent cx="161417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4114"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6" o:spid="_x0000_s1026" o:spt="20" style="position:absolute;left:0pt;flip:y;margin-left:166.6pt;margin-top:4.5pt;height:0pt;width:127.1pt;z-index:251660288;mso-width-relative:page;mso-height-relative:page;" filled="f" stroked="t" coordsize="21600,21600" o:gfxdata="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FI2aDVAAAABwEAAA8AAAAAAAAAAQAgAAAAIgAAAGRy&#10;cy9kb3ducmV2LnhtbFBLAQIUABQAAAAIAIdO4kBXfSK6zwEAAKoDAAAOAAAAAAAAAAEAIAAAACQB&#10;AABkcnMvZTJvRG9jLnhtbFBLBQYAAAAABgAGAFkBAABlBQAAAAA=&#10;">
                <v:fill on="f" focussize="0,0"/>
                <v:stroke color="#000000" joinstyle="round"/>
                <v:imagedata o:title=""/>
                <o:lock v:ext="edit" aspectratio="f"/>
              </v:line>
            </w:pict>
          </mc:Fallback>
        </mc:AlternateContent>
      </w:r>
    </w:p>
    <w:p w14:paraId="0B351327" w14:textId="77777777" w:rsidR="00A138F0" w:rsidRDefault="00000000">
      <w:pPr>
        <w:spacing w:before="120" w:line="360" w:lineRule="exact"/>
        <w:ind w:firstLine="720"/>
        <w:jc w:val="both"/>
        <w:rPr>
          <w:i/>
          <w:lang w:val="vi-VN"/>
        </w:rPr>
      </w:pPr>
      <w:r>
        <w:rPr>
          <w:i/>
          <w:lang w:val="vi-VN"/>
        </w:rPr>
        <w:t xml:space="preserve">Căn cứ Luật Tổ chức chính quyền địa phương ngày </w:t>
      </w:r>
      <w:r>
        <w:rPr>
          <w:i/>
        </w:rPr>
        <w:t>16 tháng 6 năm 2025</w:t>
      </w:r>
      <w:r>
        <w:rPr>
          <w:i/>
          <w:lang w:val="vi-VN"/>
        </w:rPr>
        <w:t xml:space="preserve">; </w:t>
      </w:r>
    </w:p>
    <w:p w14:paraId="0E2C7ABD" w14:textId="77777777" w:rsidR="00A138F0" w:rsidRDefault="00000000">
      <w:pPr>
        <w:spacing w:before="120" w:line="360" w:lineRule="exact"/>
        <w:ind w:firstLine="720"/>
        <w:jc w:val="both"/>
        <w:rPr>
          <w:rFonts w:ascii="Times New Roman Italic" w:hAnsi="Times New Roman Italic"/>
          <w:i/>
          <w:spacing w:val="-10"/>
          <w:lang w:val="vi-VN"/>
        </w:rPr>
      </w:pPr>
      <w:r>
        <w:rPr>
          <w:rFonts w:ascii="Times New Roman Italic" w:hAnsi="Times New Roman Italic"/>
          <w:i/>
          <w:spacing w:val="-10"/>
          <w:lang w:val="vi-VN"/>
        </w:rPr>
        <w:t xml:space="preserve">Căn cứ Luật Ban hành văn bản quy phạm pháp luật ngày </w:t>
      </w:r>
      <w:r>
        <w:rPr>
          <w:rFonts w:ascii="Times New Roman Italic" w:hAnsi="Times New Roman Italic"/>
          <w:i/>
          <w:spacing w:val="-10"/>
        </w:rPr>
        <w:t>19 tháng 02 năm 2025</w:t>
      </w:r>
      <w:r>
        <w:rPr>
          <w:rFonts w:ascii="Times New Roman Italic" w:hAnsi="Times New Roman Italic"/>
          <w:i/>
          <w:spacing w:val="-10"/>
          <w:lang w:val="vi-VN"/>
        </w:rPr>
        <w:t>;</w:t>
      </w:r>
    </w:p>
    <w:p w14:paraId="5B6D67A5" w14:textId="77777777" w:rsidR="00A138F0" w:rsidRDefault="00000000">
      <w:pPr>
        <w:spacing w:before="120" w:line="360" w:lineRule="exact"/>
        <w:ind w:firstLine="720"/>
        <w:jc w:val="both"/>
        <w:rPr>
          <w:i/>
          <w:lang w:val="vi-VN"/>
        </w:rPr>
      </w:pPr>
      <w:r>
        <w:rPr>
          <w:i/>
          <w:lang w:val="vi-VN"/>
        </w:rPr>
        <w:t xml:space="preserve">Căn cứ Luật Ngân sách </w:t>
      </w:r>
      <w:r>
        <w:rPr>
          <w:i/>
        </w:rPr>
        <w:t>n</w:t>
      </w:r>
      <w:r>
        <w:rPr>
          <w:i/>
          <w:lang w:val="vi-VN"/>
        </w:rPr>
        <w:t xml:space="preserve">hà nước ngày 25 tháng 6 năm 2015; </w:t>
      </w:r>
    </w:p>
    <w:p w14:paraId="0F2E0D9F" w14:textId="77777777" w:rsidR="00A138F0" w:rsidRDefault="00000000">
      <w:pPr>
        <w:spacing w:before="120" w:line="360" w:lineRule="exact"/>
        <w:ind w:firstLine="720"/>
        <w:jc w:val="both"/>
        <w:rPr>
          <w:i/>
          <w:lang w:val="vi-VN"/>
        </w:rPr>
      </w:pPr>
      <w:r>
        <w:rPr>
          <w:i/>
        </w:rPr>
        <w:t xml:space="preserve">Căn cứ </w:t>
      </w:r>
      <w:r>
        <w:rPr>
          <w:i/>
          <w:lang w:val="vi-VN"/>
        </w:rPr>
        <w:t>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74CD36B8" w14:textId="77777777" w:rsidR="00A138F0" w:rsidRDefault="00000000">
      <w:pPr>
        <w:spacing w:before="120" w:line="360" w:lineRule="exact"/>
        <w:ind w:firstLine="720"/>
        <w:jc w:val="both"/>
        <w:rPr>
          <w:bCs/>
          <w:i/>
          <w:lang w:val="vi-VN"/>
        </w:rPr>
      </w:pPr>
      <w:r>
        <w:rPr>
          <w:i/>
          <w:lang w:val="vi-VN"/>
        </w:rPr>
        <w:t xml:space="preserve">Căn cứ các Nghị định của Chính phủ: </w:t>
      </w:r>
      <w:r>
        <w:rPr>
          <w:bCs/>
          <w:i/>
          <w:lang w:val="vi-VN"/>
        </w:rPr>
        <w:t xml:space="preserve">số 78/2025/NĐ-CP ngày 01 tháng 4 năm 2025 quy định chi tiết một số điều và biện pháp thi hành Luật ban hành văn bản quy phạm pháp luật; số </w:t>
      </w:r>
      <w:hyperlink r:id="rId8" w:tgtFrame="_blank" w:tooltip="Nghị định 163/2016/NĐ-CP" w:history="1">
        <w:r>
          <w:rPr>
            <w:bCs/>
            <w:i/>
            <w:lang w:val="vi-VN"/>
          </w:rPr>
          <w:t>163/2016/NĐ-CP</w:t>
        </w:r>
      </w:hyperlink>
      <w:r>
        <w:rPr>
          <w:bCs/>
          <w:i/>
          <w:lang w:val="vi-VN"/>
        </w:rPr>
        <w:t xml:space="preserve"> ngày 21 tháng 12 năm 2016 quy định chi tiết thi hành một số điều của Luật Ngân sách nhà nước;</w:t>
      </w:r>
    </w:p>
    <w:p w14:paraId="7FB92641" w14:textId="77777777" w:rsidR="00A138F0" w:rsidRDefault="00000000">
      <w:pPr>
        <w:spacing w:before="120" w:line="360" w:lineRule="exact"/>
        <w:ind w:firstLine="720"/>
        <w:jc w:val="both"/>
        <w:rPr>
          <w:bCs/>
          <w:i/>
          <w:lang w:val="vi-VN"/>
        </w:rPr>
      </w:pPr>
      <w:r>
        <w:rPr>
          <w:bCs/>
          <w:i/>
          <w:lang w:val="vi-VN"/>
        </w:rPr>
        <w:t xml:space="preserve">Thực hiện </w:t>
      </w:r>
      <w:r>
        <w:rPr>
          <w:i/>
          <w:lang w:val="vi-VN"/>
        </w:rPr>
        <w:t xml:space="preserve">Nghị quyết số 1665/NQ-UBTVQH15 ngày </w:t>
      </w:r>
      <w:r>
        <w:rPr>
          <w:i/>
        </w:rPr>
        <w:t>16 tháng 6 năm 2025</w:t>
      </w:r>
      <w:r>
        <w:rPr>
          <w:i/>
          <w:lang w:val="vi-VN"/>
        </w:rPr>
        <w:t xml:space="preserve"> của Ủy ban Thường vụ Quốc hội về việc sắp xếp các đơn vị hành chính cấp xã của tỉnh Hà Tĩnh năm 2025</w:t>
      </w:r>
      <w:r>
        <w:rPr>
          <w:bCs/>
          <w:i/>
          <w:lang w:val="vi-VN"/>
        </w:rPr>
        <w:t>;</w:t>
      </w:r>
    </w:p>
    <w:p w14:paraId="7CFD7DBA" w14:textId="77777777" w:rsidR="00A138F0" w:rsidRDefault="00000000">
      <w:pPr>
        <w:spacing w:before="120" w:line="360" w:lineRule="exact"/>
        <w:ind w:firstLine="720"/>
        <w:jc w:val="both"/>
        <w:rPr>
          <w:i/>
          <w:lang w:val="vi-VN"/>
        </w:rPr>
      </w:pPr>
      <w:r>
        <w:rPr>
          <w:bCs/>
          <w:i/>
          <w:lang w:val="vi-VN"/>
        </w:rPr>
        <w:t xml:space="preserve">Xét Tờ trình số </w:t>
      </w:r>
      <w:r>
        <w:rPr>
          <w:bCs/>
          <w:i/>
        </w:rPr>
        <w:t>349</w:t>
      </w:r>
      <w:r>
        <w:rPr>
          <w:bCs/>
          <w:i/>
          <w:lang w:val="vi-VN"/>
        </w:rPr>
        <w:t xml:space="preserve">/TTr-UBND ngày </w:t>
      </w:r>
      <w:r>
        <w:rPr>
          <w:bCs/>
          <w:i/>
        </w:rPr>
        <w:t>26</w:t>
      </w:r>
      <w:r>
        <w:rPr>
          <w:bCs/>
          <w:i/>
          <w:lang w:val="vi-VN"/>
        </w:rPr>
        <w:t xml:space="preserve"> tháng 6 năm 2025 của Ủy ban nhân dân tỉnh về việc </w:t>
      </w:r>
      <w:r>
        <w:rPr>
          <w:i/>
          <w:lang w:val="vi-VN"/>
        </w:rPr>
        <w:t>sửa đổi, bổ sung một số nội dung của Quy định ban hành kèm theo Nghị quyết số 41/2021/NQ-HĐND ngày 16 tháng 12 năm 2021 của Hội đồng nhân dân tỉnh quy định về phân cấp nguồn thu, tỷ lệ phần trăm (%) phân chia nguồn thu và phân cấp nhiệm vụ chi các cấp ngân sách địa phương giai đoạn 2022-2025; nguyên tắc, tiêu chí và định mức phân bổ chi thường xuyên ngân sách địa phương năm 2022;</w:t>
      </w:r>
      <w:r>
        <w:rPr>
          <w:bCs/>
          <w:i/>
          <w:lang w:val="vi-VN"/>
        </w:rPr>
        <w:t xml:space="preserve"> Báo cáo thẩm tra </w:t>
      </w:r>
      <w:r>
        <w:rPr>
          <w:bCs/>
          <w:i/>
        </w:rPr>
        <w:t xml:space="preserve">số 276/BC-HĐND ngày 26 tháng 6 năm 2025 </w:t>
      </w:r>
      <w:r>
        <w:rPr>
          <w:bCs/>
          <w:i/>
          <w:lang w:val="vi-VN"/>
        </w:rPr>
        <w:t>của Ban Kinh tế - Ngân sách và ý kiến thảo luận của đại biểu Hội đồng nhân dân tỉnh tại Kỳ họp</w:t>
      </w:r>
      <w:r>
        <w:rPr>
          <w:i/>
          <w:lang w:val="vi-VN"/>
        </w:rPr>
        <w:t>.</w:t>
      </w:r>
    </w:p>
    <w:p w14:paraId="23CD3AFD" w14:textId="77777777" w:rsidR="00A138F0" w:rsidRDefault="00000000">
      <w:pPr>
        <w:spacing w:before="120" w:line="360" w:lineRule="exact"/>
        <w:ind w:firstLine="720"/>
        <w:jc w:val="both"/>
        <w:rPr>
          <w:i/>
          <w:lang w:val="vi-VN"/>
        </w:rPr>
      </w:pPr>
      <w:r>
        <w:rPr>
          <w:i/>
          <w:lang w:val="vi-VN"/>
        </w:rPr>
        <w:lastRenderedPageBreak/>
        <w:t>Hội đồng nhân dân tỉnh ban hành Nghị quyết sửa đổi, bổ sung một số nội dung của Quy định ban hành kèm theo Nghị quyết số 41/2021/NQ-HĐND ngày 16 tháng 12 năm 2021 của Hội đồng nhân dân tỉnh</w:t>
      </w:r>
      <w:r>
        <w:rPr>
          <w:i/>
        </w:rPr>
        <w:t xml:space="preserve"> </w:t>
      </w:r>
      <w:r>
        <w:rPr>
          <w:i/>
          <w:lang w:val="vi-VN"/>
        </w:rPr>
        <w:t>quy định về phân cấp nguồn thu, tỷ lệ phần trăm (%) phân chia nguồn thu và phân cấp nhiệm vụ chi các cấp ngân sách địa phương giai đoạn 2022-2025; nguyên tắc, tiêu chí và định mức phân bổ chi thường xuyên ngân sách địa phương năm 2022</w:t>
      </w:r>
      <w:r>
        <w:rPr>
          <w:i/>
        </w:rPr>
        <w:t>.</w:t>
      </w:r>
    </w:p>
    <w:p w14:paraId="135CBD7A" w14:textId="77777777" w:rsidR="00A138F0" w:rsidRDefault="00000000">
      <w:pPr>
        <w:spacing w:before="120" w:line="360" w:lineRule="exact"/>
        <w:ind w:firstLine="720"/>
        <w:jc w:val="both"/>
        <w:rPr>
          <w:lang w:val="vi-VN"/>
        </w:rPr>
      </w:pPr>
      <w:r>
        <w:rPr>
          <w:rFonts w:hint="eastAsia"/>
          <w:b/>
          <w:lang w:val="vi-VN"/>
        </w:rPr>
        <w:t>Đ</w:t>
      </w:r>
      <w:r>
        <w:rPr>
          <w:b/>
          <w:lang w:val="vi-VN"/>
        </w:rPr>
        <w:t>iều 1</w:t>
      </w:r>
      <w:r>
        <w:rPr>
          <w:lang w:val="vi-VN"/>
        </w:rPr>
        <w:t>. Sửa đổi, bổ sung một số nội dung của Quy định ban hành kèm theo Nghị quyết số 41/2021/NQ-HĐND ngày 16 tháng 12 năm 2021 của Hội</w:t>
      </w:r>
      <w:r>
        <w:t xml:space="preserve"> đồng nhân dân</w:t>
      </w:r>
      <w:r>
        <w:rPr>
          <w:lang w:val="vi-VN"/>
        </w:rPr>
        <w:t xml:space="preserve"> tỉnh quy định về phân cấp nguồn thu, tỷ lệ phần trăm (%) phân chia nguồn thu và phân cấp nhiệm vụ chi các cấp ngân sách địa phương giai đoạn 2022-2025; nguyên tắc, tiêu chí và định mức phân bổ chi thường xuyên ngân sách địa phương năm 2022:</w:t>
      </w:r>
    </w:p>
    <w:p w14:paraId="67DDA252" w14:textId="77777777" w:rsidR="00A138F0" w:rsidRDefault="00000000">
      <w:pPr>
        <w:spacing w:before="120" w:line="360" w:lineRule="exact"/>
        <w:ind w:firstLine="720"/>
        <w:jc w:val="both"/>
        <w:rPr>
          <w:lang w:val="vi-VN"/>
        </w:rPr>
      </w:pPr>
      <w:r>
        <w:rPr>
          <w:b/>
          <w:bCs/>
          <w:lang w:val="vi-VN"/>
        </w:rPr>
        <w:t>1.</w:t>
      </w:r>
      <w:r>
        <w:rPr>
          <w:lang w:val="vi-VN"/>
        </w:rPr>
        <w:t xml:space="preserve"> Sửa đổi khoản 2 Điều 2 Nguyên tắc phân cấp nguồn thu, tỷ lệ phần trăm (%) phân chia nguồn thu và phân cấp nhiệm vụ chi các cấp ngân sách, như sau:</w:t>
      </w:r>
    </w:p>
    <w:p w14:paraId="3CA91C0D" w14:textId="77777777" w:rsidR="00A138F0" w:rsidRDefault="00000000">
      <w:pPr>
        <w:spacing w:before="120" w:line="360" w:lineRule="exact"/>
        <w:ind w:firstLine="720"/>
        <w:jc w:val="both"/>
        <w:rPr>
          <w:lang w:val="vi-VN"/>
        </w:rPr>
      </w:pPr>
      <w:bookmarkStart w:id="0" w:name="_Hlk198716624"/>
      <w:r>
        <w:rPr>
          <w:lang w:val="vi-VN"/>
        </w:rPr>
        <w:t>“Trường hợp đặc biệt, trong năm 2025 có phát sinh nguồn thu từ dự án mới đi vào hoạt động trong thời kỳ ổn định ngân sách làm ngân sách địa phương tăng thu lớn, thì số tăng thu phải nộp về ngân sách cấp trên, Ủy ban nhân dân tỉnh trình Hội đồng nhân dân tỉnh quyết định thu về ngân sách cấp trên số tăng thu này và thực hiện bổ sung có mục tiêu một phần cho ngân sách cấp dưới theo quy định</w:t>
      </w:r>
      <w:r>
        <w:t xml:space="preserve"> của</w:t>
      </w:r>
      <w:r>
        <w:rPr>
          <w:lang w:val="vi-VN"/>
        </w:rPr>
        <w:t xml:space="preserve"> Luật Ngân sách nhà nước.”</w:t>
      </w:r>
    </w:p>
    <w:bookmarkEnd w:id="0"/>
    <w:p w14:paraId="3EA5E6A7" w14:textId="77777777" w:rsidR="00A138F0" w:rsidRDefault="00000000">
      <w:pPr>
        <w:spacing w:before="120" w:line="360" w:lineRule="exact"/>
        <w:ind w:firstLine="720"/>
        <w:jc w:val="both"/>
        <w:rPr>
          <w:lang w:val="vi-VN"/>
        </w:rPr>
      </w:pPr>
      <w:r>
        <w:rPr>
          <w:b/>
          <w:bCs/>
          <w:lang w:val="vi-VN"/>
        </w:rPr>
        <w:t>2.</w:t>
      </w:r>
      <w:r>
        <w:rPr>
          <w:lang w:val="vi-VN"/>
        </w:rPr>
        <w:t xml:space="preserve"> Bổ sung khoản 3 Điều 2 Nguyên tắc phân cấp nguồn thu, tỷ lệ phần trăm (%) phân chia nguồn thu và phân cấp nhiệm vụ chi các cấp ngân sách, như sau: </w:t>
      </w:r>
    </w:p>
    <w:p w14:paraId="7D8E7CE4" w14:textId="77777777" w:rsidR="00A138F0" w:rsidRDefault="00000000">
      <w:pPr>
        <w:spacing w:before="120" w:line="360" w:lineRule="exact"/>
        <w:ind w:firstLine="720"/>
        <w:jc w:val="both"/>
        <w:rPr>
          <w:lang w:val="vi-VN"/>
        </w:rPr>
      </w:pPr>
      <w:r>
        <w:rPr>
          <w:lang w:val="vi-VN"/>
        </w:rPr>
        <w:t>“Phân chia nguồn thu giữa ngân sách cấp tỉnh và ngân sách cấp xã sau sắp xếp được giữ ổn định, đảm bảo nguồn thu như các xã trước sắp xếp. Xác định nguồn thu của ngân sách cấp huyện trước sắp xếp chuyển về ngân sách cấp tỉnh và ngân sách cấp xã (sau sắp xếp) để thực hiện. Sau khi xác định được các nhiệm vụ của cấp huyện chuyển về cấp xã (sau sắp xếp) tiếp nhận theo chủ trương của cấp có thẩm quyền, bố trí cấp bổ sung nguồn kinh phí đảm bảo cho cấp xã để tiếp tục thực hiện nhiệm vụ theo quy định.</w:t>
      </w:r>
    </w:p>
    <w:p w14:paraId="5E5A2A11" w14:textId="77777777" w:rsidR="00A138F0" w:rsidRDefault="00000000">
      <w:pPr>
        <w:spacing w:before="120" w:line="360" w:lineRule="exact"/>
        <w:ind w:firstLine="720"/>
        <w:jc w:val="both"/>
        <w:rPr>
          <w:lang w:val="vi-VN"/>
        </w:rPr>
      </w:pPr>
      <w:r>
        <w:rPr>
          <w:lang w:val="vi-VN"/>
        </w:rPr>
        <w:t>Nguồn thu tiền sử dụng đất của ngân sách cấp huyện được hưởng (theo tỷ lệ điều tiết áp dụng trước thời điểm sắp xếp) chuyển về ngân sách cấp tỉnh ưu tiên cân đối trong phạm vi địa bàn cấp huyện (cũ) để bố trí đối ứng các dự án sử dụng vốn ODA, các dự án do cấp huyện (cũ) quyết định đầu tư</w:t>
      </w:r>
      <w:r>
        <w:t xml:space="preserve"> theo thẩm quyền</w:t>
      </w:r>
      <w:r>
        <w:rPr>
          <w:lang w:val="vi-VN"/>
        </w:rPr>
        <w:t>.”</w:t>
      </w:r>
    </w:p>
    <w:p w14:paraId="440CB5F4" w14:textId="1CCF34B6" w:rsidR="00A138F0" w:rsidRDefault="00000000">
      <w:pPr>
        <w:spacing w:before="120" w:line="360" w:lineRule="exact"/>
        <w:ind w:firstLine="720"/>
        <w:jc w:val="both"/>
        <w:rPr>
          <w:lang w:val="vi-VN"/>
        </w:rPr>
      </w:pPr>
      <w:r>
        <w:rPr>
          <w:b/>
          <w:bCs/>
          <w:lang w:val="vi-VN"/>
        </w:rPr>
        <w:t>3.</w:t>
      </w:r>
      <w:r>
        <w:rPr>
          <w:lang w:val="vi-VN"/>
        </w:rPr>
        <w:t xml:space="preserve"> Bổ sung Điều 4 Các khoản thu ngân sách cấp tỉnh hưởng 100%</w:t>
      </w:r>
      <w:r w:rsidR="00F84EF7">
        <w:rPr>
          <w:lang w:val="vi-VN"/>
        </w:rPr>
        <w:t>,</w:t>
      </w:r>
      <w:r>
        <w:rPr>
          <w:lang w:val="vi-VN"/>
        </w:rPr>
        <w:t xml:space="preserve"> như sau: </w:t>
      </w:r>
    </w:p>
    <w:p w14:paraId="36AD1B12" w14:textId="77777777" w:rsidR="00A138F0" w:rsidRDefault="00000000">
      <w:pPr>
        <w:spacing w:before="120" w:line="360" w:lineRule="exact"/>
        <w:ind w:firstLine="720"/>
        <w:jc w:val="both"/>
        <w:rPr>
          <w:lang w:val="vi-VN"/>
        </w:rPr>
      </w:pPr>
      <w:r>
        <w:rPr>
          <w:lang w:val="vi-VN"/>
        </w:rPr>
        <w:t>“20. Thuế thu nhập cá nhân.”</w:t>
      </w:r>
    </w:p>
    <w:p w14:paraId="29F45BAE" w14:textId="77777777" w:rsidR="00A138F0" w:rsidRDefault="00000000">
      <w:pPr>
        <w:spacing w:before="120" w:line="360" w:lineRule="exact"/>
        <w:ind w:firstLine="720"/>
        <w:jc w:val="both"/>
        <w:rPr>
          <w:shd w:val="clear" w:color="auto" w:fill="FFFFFF"/>
          <w:lang w:val="vi-VN"/>
        </w:rPr>
      </w:pPr>
      <w:r>
        <w:rPr>
          <w:b/>
          <w:bCs/>
          <w:lang w:val="vi-VN"/>
        </w:rPr>
        <w:t>4.</w:t>
      </w:r>
      <w:r>
        <w:rPr>
          <w:lang w:val="vi-VN"/>
        </w:rPr>
        <w:t xml:space="preserve"> Sửa đổi Điều 7 </w:t>
      </w:r>
      <w:r>
        <w:rPr>
          <w:shd w:val="clear" w:color="auto" w:fill="FFFFFF"/>
          <w:lang w:val="vi-VN"/>
        </w:rPr>
        <w:t>Tỷ lệ phần trăm (%) phân chia các khoản thu giữa các cấp ngân sách địa phương, như sau:</w:t>
      </w:r>
    </w:p>
    <w:p w14:paraId="1E6DE965" w14:textId="77777777" w:rsidR="00A138F0" w:rsidRDefault="00000000">
      <w:pPr>
        <w:spacing w:before="120" w:line="360" w:lineRule="exact"/>
        <w:ind w:firstLine="720"/>
        <w:jc w:val="both"/>
        <w:rPr>
          <w:shd w:val="clear" w:color="auto" w:fill="FFFFFF"/>
          <w:lang w:val="vi-VN"/>
        </w:rPr>
      </w:pPr>
      <w:r>
        <w:rPr>
          <w:shd w:val="clear" w:color="auto" w:fill="FFFFFF"/>
          <w:lang w:val="vi-VN"/>
        </w:rPr>
        <w:lastRenderedPageBreak/>
        <w:t>“</w:t>
      </w:r>
      <w:r>
        <w:rPr>
          <w:b/>
          <w:bCs/>
          <w:shd w:val="clear" w:color="auto" w:fill="FFFFFF"/>
          <w:lang w:val="vi-VN"/>
        </w:rPr>
        <w:t xml:space="preserve">Điều 7. </w:t>
      </w:r>
      <w:r>
        <w:rPr>
          <w:rFonts w:eastAsia="Arial"/>
          <w:b/>
          <w:bCs/>
          <w:color w:val="000000"/>
          <w:lang w:val="vi-VN"/>
        </w:rPr>
        <w:t xml:space="preserve">Các khoản thu phân chia theo tỷ lệ % giữa ngân sách cấp tỉnh với ngân sách </w:t>
      </w:r>
      <w:r>
        <w:rPr>
          <w:rFonts w:eastAsia="Arial"/>
          <w:b/>
          <w:bCs/>
          <w:color w:val="000000"/>
        </w:rPr>
        <w:t>cấp xã</w:t>
      </w:r>
      <w:r>
        <w:rPr>
          <w:rFonts w:eastAsia="Arial"/>
          <w:color w:val="000000"/>
          <w:lang w:val="vi-VN"/>
        </w:rPr>
        <w:t>:</w:t>
      </w:r>
    </w:p>
    <w:p w14:paraId="799F9098" w14:textId="77777777" w:rsidR="00A138F0" w:rsidRDefault="00000000">
      <w:pPr>
        <w:spacing w:before="120" w:line="360" w:lineRule="exact"/>
        <w:ind w:firstLine="720"/>
        <w:jc w:val="both"/>
        <w:rPr>
          <w:lang w:val="vi-VN"/>
        </w:rPr>
      </w:pPr>
      <w:r>
        <w:rPr>
          <w:lang w:val="vi-VN"/>
        </w:rPr>
        <w:t>1. Lệ phí trước bạ.</w:t>
      </w:r>
    </w:p>
    <w:p w14:paraId="797B0D4D" w14:textId="77777777" w:rsidR="00A138F0" w:rsidRDefault="00000000">
      <w:pPr>
        <w:spacing w:before="120" w:line="360" w:lineRule="exact"/>
        <w:ind w:firstLine="720"/>
        <w:jc w:val="both"/>
        <w:rPr>
          <w:lang w:val="vi-VN"/>
        </w:rPr>
      </w:pPr>
      <w:r>
        <w:rPr>
          <w:lang w:val="vi-VN"/>
        </w:rPr>
        <w:t>2. Lệ phí môn bài.</w:t>
      </w:r>
    </w:p>
    <w:p w14:paraId="00BA4D5F" w14:textId="77777777" w:rsidR="00A138F0" w:rsidRDefault="00000000">
      <w:pPr>
        <w:spacing w:before="120" w:line="360" w:lineRule="exact"/>
        <w:ind w:firstLine="720"/>
        <w:jc w:val="both"/>
        <w:rPr>
          <w:lang w:val="vi-VN"/>
        </w:rPr>
      </w:pPr>
      <w:r>
        <w:rPr>
          <w:lang w:val="vi-VN"/>
        </w:rPr>
        <w:t>3. Thuế giá trị gia tăng hàng hóa sản xuất trong nước.</w:t>
      </w:r>
    </w:p>
    <w:p w14:paraId="0636D583" w14:textId="77777777" w:rsidR="00A138F0" w:rsidRDefault="00000000">
      <w:pPr>
        <w:spacing w:before="120" w:line="360" w:lineRule="exact"/>
        <w:ind w:firstLine="720"/>
        <w:jc w:val="both"/>
        <w:rPr>
          <w:lang w:val="vi-VN"/>
        </w:rPr>
      </w:pPr>
      <w:r>
        <w:rPr>
          <w:lang w:val="vi-VN"/>
        </w:rPr>
        <w:t>4. Thuế thu nhập doanh nghiệp.</w:t>
      </w:r>
    </w:p>
    <w:p w14:paraId="00A9A536" w14:textId="77777777" w:rsidR="00A138F0" w:rsidRDefault="00000000">
      <w:pPr>
        <w:spacing w:before="120" w:line="360" w:lineRule="exact"/>
        <w:ind w:firstLine="720"/>
        <w:jc w:val="both"/>
        <w:rPr>
          <w:lang w:val="vi-VN"/>
        </w:rPr>
      </w:pPr>
      <w:r>
        <w:rPr>
          <w:lang w:val="vi-VN"/>
        </w:rPr>
        <w:t>5. Thuế tiêu thụ đặc biệt hàng hóa sản xuất trong nước (phần ngân sách địa phương được hưởng).</w:t>
      </w:r>
    </w:p>
    <w:p w14:paraId="0733C474" w14:textId="77777777" w:rsidR="00A138F0" w:rsidRDefault="00000000">
      <w:pPr>
        <w:spacing w:before="120" w:line="360" w:lineRule="exact"/>
        <w:ind w:firstLine="720"/>
        <w:jc w:val="both"/>
        <w:rPr>
          <w:lang w:val="vi-VN"/>
        </w:rPr>
      </w:pPr>
      <w:r>
        <w:rPr>
          <w:lang w:val="vi-VN"/>
        </w:rPr>
        <w:t>6. Thuế tài nguyên, không kể thuế tài nguyên thu từ hoạt động thăm dò, khai thác dầu, khí.</w:t>
      </w:r>
    </w:p>
    <w:p w14:paraId="680437F8" w14:textId="77777777" w:rsidR="00A138F0" w:rsidRDefault="00000000">
      <w:pPr>
        <w:spacing w:before="120" w:line="360" w:lineRule="exact"/>
        <w:ind w:firstLine="720"/>
        <w:jc w:val="both"/>
        <w:rPr>
          <w:lang w:val="vi-VN"/>
        </w:rPr>
      </w:pPr>
      <w:r>
        <w:rPr>
          <w:lang w:val="vi-VN"/>
        </w:rPr>
        <w:t>7. Thuế bảo vệ môi trường (phần ngân sách địa phương được hưởng).</w:t>
      </w:r>
    </w:p>
    <w:p w14:paraId="04E41E08" w14:textId="77777777" w:rsidR="00A138F0" w:rsidRDefault="00000000">
      <w:pPr>
        <w:spacing w:before="120" w:line="360" w:lineRule="exact"/>
        <w:ind w:firstLine="720"/>
        <w:jc w:val="both"/>
        <w:rPr>
          <w:lang w:val="vi-VN"/>
        </w:rPr>
      </w:pPr>
      <w:r>
        <w:rPr>
          <w:lang w:val="vi-VN"/>
        </w:rPr>
        <w:t>8. Thu từ tiền cấp quyền khai thác khoáng sản, cấp quyền khai thác tài nguyên nước phần ngân sách địa phương được hưởng.</w:t>
      </w:r>
    </w:p>
    <w:p w14:paraId="3E60D2D4" w14:textId="77777777" w:rsidR="00A138F0" w:rsidRDefault="00000000">
      <w:pPr>
        <w:spacing w:before="120" w:line="360" w:lineRule="exact"/>
        <w:ind w:firstLine="720"/>
        <w:jc w:val="both"/>
        <w:rPr>
          <w:lang w:val="vi-VN"/>
        </w:rPr>
      </w:pPr>
      <w:r>
        <w:rPr>
          <w:lang w:val="vi-VN"/>
        </w:rPr>
        <w:t>9. Tiền cho thuê đất, thuê mặt nước, không kể tiền thuê đất, thuê mặt nước từ hoạt động thăm dò, khai thác dầu, khí.</w:t>
      </w:r>
    </w:p>
    <w:p w14:paraId="2384D227" w14:textId="77777777" w:rsidR="00A138F0" w:rsidRDefault="00000000">
      <w:pPr>
        <w:spacing w:before="120" w:line="360" w:lineRule="exact"/>
        <w:ind w:firstLine="720"/>
        <w:jc w:val="both"/>
        <w:rPr>
          <w:lang w:val="vi-VN"/>
        </w:rPr>
      </w:pPr>
      <w:r>
        <w:rPr>
          <w:lang w:val="vi-VN"/>
        </w:rPr>
        <w:t>10. Thu từ bán tài sản nhà nước (không bao gồm tiền sử dụng đất, tiền thuê đất gắn với tài sản trên đất) do cấp tỉnh quản lý.</w:t>
      </w:r>
    </w:p>
    <w:p w14:paraId="397EF26B" w14:textId="77777777" w:rsidR="00A138F0" w:rsidRDefault="00000000">
      <w:pPr>
        <w:spacing w:before="120" w:line="360" w:lineRule="exact"/>
        <w:ind w:firstLine="720"/>
        <w:jc w:val="both"/>
        <w:rPr>
          <w:lang w:val="vi-VN"/>
        </w:rPr>
      </w:pPr>
      <w:r>
        <w:rPr>
          <w:lang w:val="vi-VN"/>
        </w:rPr>
        <w:t>11. Tiền sử dụng đất (trừ tiền sử dụng đất gắn với tài sản trên đất do các cơ quan, tổ chức, đơn vị thuộc trung ương quản lý).”</w:t>
      </w:r>
    </w:p>
    <w:p w14:paraId="5626BAF3" w14:textId="77777777" w:rsidR="00A138F0" w:rsidRDefault="00000000">
      <w:pPr>
        <w:spacing w:before="120" w:line="360" w:lineRule="exact"/>
        <w:jc w:val="center"/>
        <w:rPr>
          <w:i/>
          <w:iCs/>
          <w:lang w:val="vi-VN"/>
        </w:rPr>
      </w:pPr>
      <w:r>
        <w:rPr>
          <w:i/>
          <w:iCs/>
          <w:lang w:val="vi-VN"/>
        </w:rPr>
        <w:t>(Chi tiết có phụ lục kèm theo)</w:t>
      </w:r>
    </w:p>
    <w:p w14:paraId="26DEF271" w14:textId="77777777" w:rsidR="00A138F0" w:rsidRDefault="00000000">
      <w:pPr>
        <w:spacing w:before="120" w:line="360" w:lineRule="exact"/>
        <w:ind w:firstLine="720"/>
        <w:jc w:val="both"/>
        <w:rPr>
          <w:lang w:val="vi-VN"/>
        </w:rPr>
      </w:pPr>
      <w:r>
        <w:rPr>
          <w:b/>
          <w:bCs/>
          <w:lang w:val="vi-VN"/>
        </w:rPr>
        <w:t>5.</w:t>
      </w:r>
      <w:r>
        <w:rPr>
          <w:lang w:val="vi-VN"/>
        </w:rPr>
        <w:t xml:space="preserve"> Sửa đổi, bổ sung Điều 8 Nhiệm vụ chi của ngân sách cấp tỉnh, như sau:</w:t>
      </w:r>
    </w:p>
    <w:p w14:paraId="52079DAF" w14:textId="77777777" w:rsidR="00A138F0" w:rsidRDefault="00000000">
      <w:pPr>
        <w:spacing w:before="120" w:line="360" w:lineRule="exact"/>
        <w:ind w:firstLine="720"/>
        <w:jc w:val="both"/>
        <w:rPr>
          <w:lang w:val="vi-VN"/>
        </w:rPr>
      </w:pPr>
      <w:r>
        <w:rPr>
          <w:lang w:val="vi-VN"/>
        </w:rPr>
        <w:t>“</w:t>
      </w:r>
      <w:r>
        <w:rPr>
          <w:b/>
          <w:bCs/>
          <w:lang w:val="vi-VN"/>
        </w:rPr>
        <w:t>Điều 8 Nhiệm vụ chi của ngân sách cấp tỉnh</w:t>
      </w:r>
      <w:r>
        <w:rPr>
          <w:lang w:val="vi-VN"/>
        </w:rPr>
        <w:t>:</w:t>
      </w:r>
    </w:p>
    <w:p w14:paraId="09392B1A" w14:textId="77777777" w:rsidR="00A138F0" w:rsidRDefault="00000000">
      <w:pPr>
        <w:spacing w:before="120" w:line="360" w:lineRule="exact"/>
        <w:ind w:firstLine="720"/>
        <w:jc w:val="both"/>
        <w:rPr>
          <w:lang w:val="vi-VN"/>
        </w:rPr>
      </w:pPr>
      <w:r>
        <w:rPr>
          <w:lang w:val="vi-VN"/>
        </w:rPr>
        <w:t>1. Chi đầu tư phát triển:</w:t>
      </w:r>
    </w:p>
    <w:p w14:paraId="713746D4" w14:textId="77777777" w:rsidR="00A138F0" w:rsidRDefault="00000000">
      <w:pPr>
        <w:spacing w:before="120" w:line="360" w:lineRule="exact"/>
        <w:ind w:firstLine="720"/>
        <w:jc w:val="both"/>
        <w:rPr>
          <w:lang w:val="vi-VN"/>
        </w:rPr>
      </w:pPr>
      <w:r>
        <w:rPr>
          <w:lang w:val="vi-VN"/>
        </w:rPr>
        <w:t>a) Đầu tư xây dựng cơ bản cho các chương trình, dự án do cấp tỉnh quản lý theo các lĩnh vực được quy định tại khoản 2 Điều này.</w:t>
      </w:r>
    </w:p>
    <w:p w14:paraId="70A530AB" w14:textId="77777777" w:rsidR="00A138F0" w:rsidRDefault="00000000">
      <w:pPr>
        <w:spacing w:before="120" w:line="360" w:lineRule="exact"/>
        <w:ind w:firstLine="720"/>
        <w:jc w:val="both"/>
        <w:rPr>
          <w:lang w:val="vi-VN"/>
        </w:rPr>
      </w:pPr>
      <w:r>
        <w:rPr>
          <w:lang w:val="vi-VN"/>
        </w:rPr>
        <w:t>b) Đầu tư và hỗ trợ vốn cho các doanh nghiệp cung cấp sản phẩm, dịch vụ công ích do Nhà nước đặt hàng, các tổ chức kinh tế, các tổ chức tài chính theo quy định của pháp luật; đầu tư vốn nhà nước vào doanh nghiệp do cấp tỉnh quản lý theo quy định của pháp luật.</w:t>
      </w:r>
    </w:p>
    <w:p w14:paraId="0C49017E" w14:textId="77777777" w:rsidR="00A138F0" w:rsidRDefault="00000000">
      <w:pPr>
        <w:spacing w:before="120" w:line="360" w:lineRule="exact"/>
        <w:ind w:firstLine="720"/>
        <w:jc w:val="both"/>
        <w:rPr>
          <w:lang w:val="vi-VN"/>
        </w:rPr>
      </w:pPr>
      <w:r>
        <w:rPr>
          <w:lang w:val="vi-VN"/>
        </w:rPr>
        <w:t>c) Đầu tư xây dựng các công trình kết cấu hạ tầng kinh tế - xã hội, các công trình thủy lợi liên xã, các công trình giao thông liên xã và các công trình, dự án khác theo quy định của pháp luật.</w:t>
      </w:r>
    </w:p>
    <w:p w14:paraId="67CAEB81" w14:textId="77777777" w:rsidR="00A138F0" w:rsidRDefault="00000000">
      <w:pPr>
        <w:spacing w:before="120" w:line="360" w:lineRule="exact"/>
        <w:ind w:firstLine="720"/>
        <w:jc w:val="both"/>
        <w:rPr>
          <w:lang w:val="vi-VN"/>
        </w:rPr>
      </w:pPr>
      <w:r>
        <w:rPr>
          <w:lang w:val="vi-VN"/>
        </w:rPr>
        <w:t>d) Cấp bù chênh lệch lãi suất, phí quản lý và ủy thác cho vay qua ngân hàng chính sách để thực hiện các chính sách kinh tế - xã hội tại địa phương.</w:t>
      </w:r>
    </w:p>
    <w:p w14:paraId="6EB99E8F" w14:textId="77777777" w:rsidR="00A138F0" w:rsidRDefault="00000000">
      <w:pPr>
        <w:spacing w:before="120" w:line="360" w:lineRule="exact"/>
        <w:ind w:firstLine="720"/>
        <w:jc w:val="both"/>
        <w:rPr>
          <w:lang w:val="vi-VN"/>
        </w:rPr>
      </w:pPr>
      <w:r>
        <w:rPr>
          <w:lang w:val="vi-VN"/>
        </w:rPr>
        <w:lastRenderedPageBreak/>
        <w:t>đ) Chi đối ứng các chương trình, dự án theo quy định.</w:t>
      </w:r>
    </w:p>
    <w:p w14:paraId="6204C6F6" w14:textId="77777777" w:rsidR="00A138F0" w:rsidRDefault="00000000">
      <w:pPr>
        <w:spacing w:before="120" w:line="360" w:lineRule="exact"/>
        <w:ind w:firstLine="720"/>
        <w:jc w:val="both"/>
        <w:rPr>
          <w:lang w:val="vi-VN"/>
        </w:rPr>
      </w:pPr>
      <w:r>
        <w:rPr>
          <w:lang w:val="vi-VN"/>
        </w:rPr>
        <w:t>e) Các khoản chi khác theo quy định của pháp luật.</w:t>
      </w:r>
    </w:p>
    <w:p w14:paraId="6C51C4AC" w14:textId="77777777" w:rsidR="00A138F0" w:rsidRDefault="00000000">
      <w:pPr>
        <w:spacing w:before="120" w:line="360" w:lineRule="exact"/>
        <w:ind w:firstLine="720"/>
        <w:jc w:val="both"/>
        <w:rPr>
          <w:lang w:val="vi-VN"/>
        </w:rPr>
      </w:pPr>
      <w:r>
        <w:rPr>
          <w:lang w:val="vi-VN"/>
        </w:rPr>
        <w:t>2.</w:t>
      </w:r>
      <w:r>
        <w:rPr>
          <w:b/>
          <w:lang w:val="vi-VN"/>
        </w:rPr>
        <w:t xml:space="preserve"> </w:t>
      </w:r>
      <w:r>
        <w:rPr>
          <w:lang w:val="vi-VN"/>
        </w:rPr>
        <w:t>Chi thường xuyên:</w:t>
      </w:r>
    </w:p>
    <w:p w14:paraId="17F2FD9D" w14:textId="77777777" w:rsidR="00A138F0" w:rsidRDefault="00000000">
      <w:pPr>
        <w:spacing w:before="120" w:line="360" w:lineRule="exact"/>
        <w:ind w:firstLine="720"/>
        <w:jc w:val="both"/>
        <w:rPr>
          <w:lang w:val="vi-VN"/>
        </w:rPr>
      </w:pPr>
      <w:r>
        <w:rPr>
          <w:lang w:val="vi-VN"/>
        </w:rPr>
        <w:t>a) Chi quản lý hành chính của các cơ quan quản lý nhà nước; cơ quan đảng; hội đoàn thể; các tổ chức chính trị xã hội; sự nghiệp xã hội, sự nghiệp khác.</w:t>
      </w:r>
    </w:p>
    <w:p w14:paraId="5FF81E90" w14:textId="77777777" w:rsidR="00A138F0" w:rsidRDefault="00000000">
      <w:pPr>
        <w:spacing w:before="120" w:line="360" w:lineRule="exact"/>
        <w:ind w:firstLine="720"/>
        <w:jc w:val="both"/>
        <w:rPr>
          <w:lang w:val="vi-VN"/>
        </w:rPr>
      </w:pPr>
      <w:r>
        <w:rPr>
          <w:lang w:val="vi-VN"/>
        </w:rPr>
        <w:t>b) Chi sự nghiệp giáo dục - đào tạo và dạy nghề.</w:t>
      </w:r>
    </w:p>
    <w:p w14:paraId="4CB972CC" w14:textId="77777777" w:rsidR="00A138F0" w:rsidRDefault="00000000">
      <w:pPr>
        <w:tabs>
          <w:tab w:val="left" w:pos="3119"/>
        </w:tabs>
        <w:spacing w:before="120" w:line="360" w:lineRule="exact"/>
        <w:ind w:firstLine="720"/>
        <w:jc w:val="both"/>
        <w:rPr>
          <w:lang w:val="vi-VN"/>
        </w:rPr>
      </w:pPr>
      <w:r>
        <w:rPr>
          <w:lang w:val="vi-VN"/>
        </w:rPr>
        <w:t>c) Chi sự nghiệp y tế, dân số và gia đình.</w:t>
      </w:r>
    </w:p>
    <w:p w14:paraId="0175D8F3" w14:textId="77777777" w:rsidR="00A138F0" w:rsidRDefault="00000000">
      <w:pPr>
        <w:spacing w:before="120" w:line="360" w:lineRule="exact"/>
        <w:ind w:firstLine="720"/>
        <w:jc w:val="both"/>
        <w:rPr>
          <w:lang w:val="vi-VN"/>
        </w:rPr>
      </w:pPr>
      <w:r>
        <w:rPr>
          <w:lang w:val="vi-VN"/>
        </w:rPr>
        <w:t>d) Chi sự nghiệp khoa học và công nghệ.</w:t>
      </w:r>
    </w:p>
    <w:p w14:paraId="211097C7" w14:textId="77777777" w:rsidR="00A138F0" w:rsidRDefault="00000000">
      <w:pPr>
        <w:spacing w:before="120" w:line="360" w:lineRule="exact"/>
        <w:ind w:firstLine="720"/>
        <w:jc w:val="both"/>
      </w:pPr>
      <w:r>
        <w:t>đ) Chi quốc phòng, an ninh.</w:t>
      </w:r>
    </w:p>
    <w:p w14:paraId="149B7B4C" w14:textId="77777777" w:rsidR="00A138F0" w:rsidRDefault="00000000">
      <w:pPr>
        <w:spacing w:before="120" w:line="360" w:lineRule="exact"/>
        <w:ind w:firstLine="720"/>
        <w:jc w:val="both"/>
      </w:pPr>
      <w:r>
        <w:t>e) Chi sự nghiệp văn hóa, thể thao và du lịch.</w:t>
      </w:r>
    </w:p>
    <w:p w14:paraId="2BD5D4F6" w14:textId="77777777" w:rsidR="00A138F0" w:rsidRDefault="00000000">
      <w:pPr>
        <w:spacing w:before="120" w:line="360" w:lineRule="exact"/>
        <w:ind w:firstLine="720"/>
        <w:jc w:val="both"/>
      </w:pPr>
      <w:r>
        <w:t>g) Chi sự nghiệp phát thanh, truyền hình, thông tin truyền thông.</w:t>
      </w:r>
    </w:p>
    <w:p w14:paraId="4557A1FE" w14:textId="77777777" w:rsidR="00A138F0" w:rsidRDefault="00000000">
      <w:pPr>
        <w:spacing w:before="120" w:line="360" w:lineRule="exact"/>
        <w:ind w:firstLine="720"/>
        <w:jc w:val="both"/>
        <w:rPr>
          <w:lang w:val="pt-BR"/>
        </w:rPr>
      </w:pPr>
      <w:r>
        <w:rPr>
          <w:lang w:val="pt-BR"/>
        </w:rPr>
        <w:t>h) Chi bảo đảm xã hội.</w:t>
      </w:r>
    </w:p>
    <w:p w14:paraId="4DEE6D72" w14:textId="77777777" w:rsidR="00A138F0" w:rsidRDefault="00000000">
      <w:pPr>
        <w:spacing w:before="120" w:line="360" w:lineRule="exact"/>
        <w:ind w:firstLine="720"/>
        <w:jc w:val="both"/>
        <w:rPr>
          <w:lang w:val="pt-BR"/>
        </w:rPr>
      </w:pPr>
      <w:r>
        <w:rPr>
          <w:lang w:val="pt-BR"/>
        </w:rPr>
        <w:t>i) Chi sự nghiệp bảo vệ môi trường.</w:t>
      </w:r>
    </w:p>
    <w:p w14:paraId="4EE97A51" w14:textId="77777777" w:rsidR="00A138F0" w:rsidRDefault="00000000">
      <w:pPr>
        <w:spacing w:before="120" w:line="360" w:lineRule="exact"/>
        <w:ind w:firstLine="720"/>
        <w:jc w:val="both"/>
        <w:rPr>
          <w:lang w:val="pt-BR"/>
        </w:rPr>
      </w:pPr>
      <w:r>
        <w:rPr>
          <w:lang w:val="pt-BR"/>
        </w:rPr>
        <w:t>k) Chi hoạt động kinh tế do cấp tỉnh quản lý:</w:t>
      </w:r>
    </w:p>
    <w:p w14:paraId="6E064F56" w14:textId="77777777" w:rsidR="00A138F0" w:rsidRDefault="00000000">
      <w:pPr>
        <w:spacing w:before="120" w:line="360" w:lineRule="exact"/>
        <w:ind w:firstLine="720"/>
        <w:jc w:val="both"/>
        <w:rPr>
          <w:lang w:val="pt-BR"/>
        </w:rPr>
      </w:pPr>
      <w:r>
        <w:rPr>
          <w:lang w:val="pt-BR"/>
        </w:rPr>
        <w:t>Lĩnh vực nông nghiệp, lâm nghiệp, thủy lợi, thủy sản; giao thông; tài nguyên; quy hoạch; thương mại, du lịch; hoạt động kiến thiết thị chính; các hoạt động kinh tế khác.</w:t>
      </w:r>
    </w:p>
    <w:p w14:paraId="031E9540" w14:textId="77777777" w:rsidR="00A138F0" w:rsidRDefault="00000000">
      <w:pPr>
        <w:spacing w:before="120" w:line="360" w:lineRule="exact"/>
        <w:ind w:firstLine="720"/>
        <w:jc w:val="both"/>
        <w:rPr>
          <w:lang w:val="pt-BR"/>
        </w:rPr>
      </w:pPr>
      <w:r>
        <w:rPr>
          <w:lang w:val="pt-BR"/>
        </w:rPr>
        <w:t>l) Hỗ trợ hoạt động cho các tổ chức chính trị xã hội - nghề nghiệp, tổ chức xã hội, tổ chức xã hội - nghề nghiệp theo quy định của pháp luật.</w:t>
      </w:r>
    </w:p>
    <w:p w14:paraId="4750673B" w14:textId="77777777" w:rsidR="00A138F0" w:rsidRDefault="00000000">
      <w:pPr>
        <w:spacing w:before="120" w:line="360" w:lineRule="exact"/>
        <w:ind w:firstLine="720"/>
        <w:jc w:val="both"/>
        <w:rPr>
          <w:lang w:val="pt-BR"/>
        </w:rPr>
      </w:pPr>
      <w:r>
        <w:rPr>
          <w:lang w:val="pt-BR"/>
        </w:rPr>
        <w:t>m) Các khoản chi khác theo quy định của pháp luật.</w:t>
      </w:r>
    </w:p>
    <w:p w14:paraId="72951800" w14:textId="77777777" w:rsidR="00A138F0" w:rsidRDefault="00000000">
      <w:pPr>
        <w:spacing w:before="120" w:line="360" w:lineRule="exact"/>
        <w:ind w:firstLine="720"/>
        <w:jc w:val="both"/>
        <w:rPr>
          <w:lang w:val="pt-BR"/>
        </w:rPr>
      </w:pPr>
      <w:r>
        <w:rPr>
          <w:lang w:val="pt-BR"/>
        </w:rPr>
        <w:t>3. Chi trả nợ gốc, trả lãi, phí và chi phí phát sinh khác từ các khoản tiền do cấp tỉnh vay.</w:t>
      </w:r>
    </w:p>
    <w:p w14:paraId="5CC6B97A" w14:textId="77777777" w:rsidR="00A138F0" w:rsidRDefault="00000000">
      <w:pPr>
        <w:spacing w:before="120" w:line="360" w:lineRule="exact"/>
        <w:ind w:firstLine="720"/>
        <w:jc w:val="both"/>
        <w:rPr>
          <w:lang w:val="pt-BR"/>
        </w:rPr>
      </w:pPr>
      <w:r>
        <w:rPr>
          <w:lang w:val="pt-BR"/>
        </w:rPr>
        <w:t>4. Chi bổ sung Quỹ dự trữ tài chính.</w:t>
      </w:r>
    </w:p>
    <w:p w14:paraId="4EC6525D" w14:textId="77777777" w:rsidR="00A138F0" w:rsidRDefault="00000000">
      <w:pPr>
        <w:spacing w:before="120" w:line="360" w:lineRule="exact"/>
        <w:ind w:firstLine="720"/>
        <w:jc w:val="both"/>
        <w:rPr>
          <w:lang w:val="pt-BR"/>
        </w:rPr>
      </w:pPr>
      <w:r>
        <w:rPr>
          <w:lang w:val="pt-BR"/>
        </w:rPr>
        <w:t>5. Chi tạo nguồn thực hiện cải cách tiền lương.</w:t>
      </w:r>
    </w:p>
    <w:p w14:paraId="295299D8" w14:textId="77777777" w:rsidR="00A138F0" w:rsidRDefault="00000000">
      <w:pPr>
        <w:spacing w:before="120" w:line="360" w:lineRule="exact"/>
        <w:ind w:firstLine="720"/>
        <w:jc w:val="both"/>
        <w:rPr>
          <w:lang w:val="pt-BR"/>
        </w:rPr>
      </w:pPr>
      <w:r>
        <w:rPr>
          <w:lang w:val="pt-BR"/>
        </w:rPr>
        <w:t>6. Chi thực hiện các đề án, chế độ, chính sách theo quy định.</w:t>
      </w:r>
    </w:p>
    <w:p w14:paraId="60E4C810" w14:textId="77777777" w:rsidR="00A138F0" w:rsidRDefault="00000000">
      <w:pPr>
        <w:spacing w:before="120" w:line="360" w:lineRule="exact"/>
        <w:ind w:firstLine="720"/>
        <w:jc w:val="both"/>
        <w:rPr>
          <w:lang w:val="pt-BR"/>
        </w:rPr>
      </w:pPr>
      <w:r>
        <w:rPr>
          <w:lang w:val="pt-BR"/>
        </w:rPr>
        <w:t>7. Các chương trình quốc gia do Chính phủ giao cho cấp tỉnh quản lý; chi đối ứng các dự án, chương trình mục tiêu.</w:t>
      </w:r>
    </w:p>
    <w:p w14:paraId="43DBEA6D" w14:textId="77777777" w:rsidR="00A138F0" w:rsidRDefault="00000000">
      <w:pPr>
        <w:spacing w:before="120" w:line="360" w:lineRule="exact"/>
        <w:ind w:firstLine="720"/>
        <w:jc w:val="both"/>
        <w:rPr>
          <w:lang w:val="pt-BR"/>
        </w:rPr>
      </w:pPr>
      <w:r>
        <w:rPr>
          <w:lang w:val="pt-BR"/>
        </w:rPr>
        <w:t>8. Chi chuyển nguồn sang năm sau của ngân sách tỉnh.</w:t>
      </w:r>
    </w:p>
    <w:p w14:paraId="66BD1E8D" w14:textId="77777777" w:rsidR="00A138F0" w:rsidRDefault="00000000">
      <w:pPr>
        <w:spacing w:before="120" w:line="360" w:lineRule="exact"/>
        <w:ind w:firstLine="720"/>
        <w:jc w:val="both"/>
        <w:rPr>
          <w:spacing w:val="-6"/>
          <w:lang w:val="pt-BR"/>
        </w:rPr>
      </w:pPr>
      <w:r>
        <w:rPr>
          <w:spacing w:val="-6"/>
          <w:lang w:val="pt-BR"/>
        </w:rPr>
        <w:t>9. Chi bổ sung cân đối ngân sách, bổ sung có mục tiêu cho ngân sách cấp xã.</w:t>
      </w:r>
    </w:p>
    <w:p w14:paraId="004A07F4" w14:textId="77777777" w:rsidR="00A138F0" w:rsidRDefault="00000000">
      <w:pPr>
        <w:spacing w:before="120" w:line="360" w:lineRule="exact"/>
        <w:ind w:firstLine="720"/>
        <w:jc w:val="both"/>
        <w:rPr>
          <w:lang w:val="pt-BR"/>
        </w:rPr>
      </w:pPr>
      <w:r>
        <w:rPr>
          <w:lang w:val="pt-BR"/>
        </w:rPr>
        <w:t>10. Chi viện trợ.</w:t>
      </w:r>
    </w:p>
    <w:p w14:paraId="331FD15E" w14:textId="77777777" w:rsidR="00A138F0" w:rsidRDefault="00000000">
      <w:pPr>
        <w:spacing w:before="120" w:line="360" w:lineRule="exact"/>
        <w:ind w:firstLine="720"/>
        <w:jc w:val="both"/>
        <w:rPr>
          <w:lang w:val="pt-BR"/>
        </w:rPr>
      </w:pPr>
      <w:r>
        <w:rPr>
          <w:lang w:val="pt-BR"/>
        </w:rPr>
        <w:t>11. Chi hỗ trợ thực hiện một số nhiệm vụ theo quy định tại khoản 9, Điều 9 của Luật Ngân sách nhà nước.”</w:t>
      </w:r>
    </w:p>
    <w:p w14:paraId="66AFBFB1" w14:textId="77777777" w:rsidR="00A138F0" w:rsidRDefault="00000000">
      <w:pPr>
        <w:spacing w:before="120" w:line="360" w:lineRule="exact"/>
        <w:ind w:firstLine="720"/>
        <w:jc w:val="both"/>
        <w:rPr>
          <w:lang w:val="pt-BR"/>
        </w:rPr>
      </w:pPr>
      <w:r>
        <w:rPr>
          <w:b/>
          <w:bCs/>
          <w:lang w:val="pt-BR"/>
        </w:rPr>
        <w:lastRenderedPageBreak/>
        <w:t xml:space="preserve">6. </w:t>
      </w:r>
      <w:r>
        <w:rPr>
          <w:lang w:val="pt-BR"/>
        </w:rPr>
        <w:t>Sửa đổi, bổ sung Điều 10 Nhiệm vụ chi của ngân sách cấp xã, như sau:</w:t>
      </w:r>
    </w:p>
    <w:p w14:paraId="7F59C888" w14:textId="77777777" w:rsidR="00A138F0" w:rsidRDefault="00000000">
      <w:pPr>
        <w:spacing w:before="120" w:line="360" w:lineRule="exact"/>
        <w:ind w:firstLine="720"/>
        <w:jc w:val="both"/>
        <w:rPr>
          <w:lang w:val="pt-BR"/>
        </w:rPr>
      </w:pPr>
      <w:r>
        <w:rPr>
          <w:lang w:val="pt-BR"/>
        </w:rPr>
        <w:t>“</w:t>
      </w:r>
      <w:r>
        <w:rPr>
          <w:b/>
          <w:bCs/>
          <w:lang w:val="pt-BR"/>
        </w:rPr>
        <w:t>Điều 10. Nhiệm vụ chi của ngân sách cấp xã</w:t>
      </w:r>
      <w:r>
        <w:rPr>
          <w:lang w:val="pt-BR"/>
        </w:rPr>
        <w:t>:</w:t>
      </w:r>
    </w:p>
    <w:p w14:paraId="326F0471" w14:textId="77777777" w:rsidR="00A138F0" w:rsidRDefault="00000000">
      <w:pPr>
        <w:spacing w:before="120" w:line="360" w:lineRule="exact"/>
        <w:ind w:firstLine="720"/>
        <w:jc w:val="both"/>
        <w:rPr>
          <w:lang w:val="pt-BR"/>
        </w:rPr>
      </w:pPr>
      <w:r>
        <w:rPr>
          <w:lang w:val="pt-BR"/>
        </w:rPr>
        <w:t>1. Chi đầu tư phát triển</w:t>
      </w:r>
    </w:p>
    <w:p w14:paraId="680A2044" w14:textId="77777777" w:rsidR="00A138F0" w:rsidRDefault="00000000">
      <w:pPr>
        <w:spacing w:before="120" w:line="360" w:lineRule="exact"/>
        <w:ind w:firstLine="720"/>
        <w:jc w:val="both"/>
        <w:rPr>
          <w:lang w:val="pt-BR"/>
        </w:rPr>
      </w:pPr>
      <w:r>
        <w:rPr>
          <w:lang w:val="pt-BR"/>
        </w:rPr>
        <w:t>a) Đầu tư xây dựng cơ bản cho các chương trình, dự án do cấp xã quản lý theo các lĩnh vực được quy định khoản 2 Điều này.</w:t>
      </w:r>
    </w:p>
    <w:p w14:paraId="6784B9E6" w14:textId="77777777" w:rsidR="00A138F0" w:rsidRDefault="00000000">
      <w:pPr>
        <w:spacing w:before="120" w:line="360" w:lineRule="exact"/>
        <w:ind w:firstLine="720"/>
        <w:jc w:val="both"/>
        <w:rPr>
          <w:spacing w:val="-6"/>
          <w:lang w:val="pt-BR"/>
        </w:rPr>
      </w:pPr>
      <w:r>
        <w:rPr>
          <w:lang w:val="pt-BR"/>
        </w:rPr>
        <w:t xml:space="preserve">b) Chi đầu tư xây dựng các công trình kết cấu hạ tầng kinh tế - xã hội của </w:t>
      </w:r>
      <w:r>
        <w:rPr>
          <w:spacing w:val="-6"/>
          <w:lang w:val="pt-BR"/>
        </w:rPr>
        <w:t>cấp xã từ nguồn huy động đóng góp của các tổ chức, cá nhân theo quy định pháp luật.</w:t>
      </w:r>
    </w:p>
    <w:p w14:paraId="69DCADA7" w14:textId="77777777" w:rsidR="00A138F0" w:rsidRDefault="00000000">
      <w:pPr>
        <w:spacing w:before="120" w:line="360" w:lineRule="exact"/>
        <w:ind w:firstLine="720"/>
        <w:jc w:val="both"/>
        <w:rPr>
          <w:lang w:val="pt-BR"/>
        </w:rPr>
      </w:pPr>
      <w:r>
        <w:rPr>
          <w:lang w:val="pt-BR"/>
        </w:rPr>
        <w:t>c) Đầu tư xây dựng: các trạm y tế cấp xã</w:t>
      </w:r>
      <w:r>
        <w:rPr>
          <w:lang w:val="vi-VN"/>
        </w:rPr>
        <w:t>,</w:t>
      </w:r>
      <w:r>
        <w:rPr>
          <w:lang w:val="pt-BR"/>
        </w:rPr>
        <w:t xml:space="preserve"> các trường giáo dục mầm non, trường tiểu học, trường trung học </w:t>
      </w:r>
      <w:r>
        <w:t>c</w:t>
      </w:r>
      <w:r>
        <w:rPr>
          <w:lang w:val="pt-BR"/>
        </w:rPr>
        <w:t>ơ sở.</w:t>
      </w:r>
    </w:p>
    <w:p w14:paraId="51FEDE99" w14:textId="77777777" w:rsidR="00A138F0" w:rsidRDefault="00000000">
      <w:pPr>
        <w:spacing w:before="120" w:line="360" w:lineRule="exact"/>
        <w:ind w:firstLine="720"/>
        <w:jc w:val="both"/>
        <w:rPr>
          <w:lang w:val="pt-BR"/>
        </w:rPr>
      </w:pPr>
      <w:r>
        <w:rPr>
          <w:lang w:val="pt-BR"/>
        </w:rPr>
        <w:t>d) Cấp bù chênh lệch lãi suất, phí quản lý và ủy thác cho vay qua ngân hàng chính sách để thực hiện các chính sách kinh tế - xã hội tại địa phương.</w:t>
      </w:r>
    </w:p>
    <w:p w14:paraId="39AE61E2" w14:textId="77777777" w:rsidR="00A138F0" w:rsidRDefault="00000000">
      <w:pPr>
        <w:spacing w:before="120" w:line="360" w:lineRule="exact"/>
        <w:ind w:firstLine="720"/>
        <w:jc w:val="both"/>
        <w:rPr>
          <w:lang w:val="pt-BR"/>
        </w:rPr>
      </w:pPr>
      <w:r>
        <w:rPr>
          <w:lang w:val="pt-BR"/>
        </w:rPr>
        <w:t>đ) Các khoản chi đầu tư phát triển khác theo quy định của pháp luật.</w:t>
      </w:r>
    </w:p>
    <w:p w14:paraId="71EDEDD2" w14:textId="77777777" w:rsidR="00A138F0" w:rsidRDefault="00000000">
      <w:pPr>
        <w:spacing w:before="120" w:line="360" w:lineRule="exact"/>
        <w:ind w:firstLine="720"/>
        <w:jc w:val="both"/>
        <w:rPr>
          <w:lang w:val="pt-BR"/>
        </w:rPr>
      </w:pPr>
      <w:r>
        <w:rPr>
          <w:lang w:val="pt-BR"/>
        </w:rPr>
        <w:t>2. Chi thường xuyên</w:t>
      </w:r>
    </w:p>
    <w:p w14:paraId="4FC97F82" w14:textId="77777777" w:rsidR="00A138F0" w:rsidRDefault="00000000">
      <w:pPr>
        <w:spacing w:before="120" w:line="360" w:lineRule="exact"/>
        <w:ind w:firstLine="720"/>
        <w:jc w:val="both"/>
        <w:rPr>
          <w:lang w:val="pt-BR"/>
        </w:rPr>
      </w:pPr>
      <w:r>
        <w:rPr>
          <w:lang w:val="pt-BR"/>
        </w:rPr>
        <w:t>a) Chi quản lý hành chính của các cơ quan quản lý nhà nước; cơ quan đảng; hội đoàn thể; các tổ chức chính trị xã hội.</w:t>
      </w:r>
    </w:p>
    <w:p w14:paraId="002D7F90" w14:textId="77777777" w:rsidR="00A138F0" w:rsidRDefault="00000000">
      <w:pPr>
        <w:spacing w:before="120" w:line="360" w:lineRule="exact"/>
        <w:ind w:firstLine="720"/>
        <w:jc w:val="both"/>
        <w:rPr>
          <w:lang w:val="pt-BR"/>
        </w:rPr>
      </w:pPr>
      <w:r>
        <w:rPr>
          <w:lang w:val="pt-BR"/>
        </w:rPr>
        <w:t>b) Chi thực hiện đề án, chế độ, chính sách theo quy định;</w:t>
      </w:r>
    </w:p>
    <w:p w14:paraId="6C8368EA" w14:textId="77777777" w:rsidR="00A138F0" w:rsidRDefault="00000000">
      <w:pPr>
        <w:spacing w:before="120" w:line="360" w:lineRule="exact"/>
        <w:ind w:firstLine="720"/>
        <w:jc w:val="both"/>
      </w:pPr>
      <w:r>
        <w:t>c) Chi quốc phòng, an ninh:</w:t>
      </w:r>
    </w:p>
    <w:p w14:paraId="085CBC4B" w14:textId="77777777" w:rsidR="00A138F0" w:rsidRDefault="00000000">
      <w:pPr>
        <w:spacing w:before="120" w:line="360" w:lineRule="exact"/>
        <w:ind w:firstLine="720"/>
        <w:jc w:val="both"/>
      </w:pPr>
      <w:r>
        <w:t>- Chi huấn luyện dân quân tự vệ, các khoản phụ cấp thuộc huy động dân quân tự vệ và các khoản chi khác về dân quân tự vệ thuộc nhiệm vụ chi của ngân sách cấp xã theo quy định của pháp luật;</w:t>
      </w:r>
    </w:p>
    <w:p w14:paraId="68B03E85" w14:textId="77777777" w:rsidR="00A138F0" w:rsidRDefault="00000000">
      <w:pPr>
        <w:spacing w:before="120" w:line="360" w:lineRule="exact"/>
        <w:ind w:firstLine="720"/>
        <w:jc w:val="both"/>
      </w:pPr>
      <w:r>
        <w:t>- Chi thực hiện đăng ký nghĩa vụ quân sự, công tác nghĩa vụ quân sự khác thuộc nhiệm vụ chi của ngân sách cấp xã theo quy định của pháp luật;</w:t>
      </w:r>
    </w:p>
    <w:p w14:paraId="4C5B53C6" w14:textId="77777777" w:rsidR="00A138F0" w:rsidRDefault="00000000">
      <w:pPr>
        <w:spacing w:before="120" w:line="360" w:lineRule="exact"/>
        <w:ind w:firstLine="720"/>
        <w:jc w:val="both"/>
        <w:rPr>
          <w:spacing w:val="-10"/>
        </w:rPr>
      </w:pPr>
      <w:r>
        <w:rPr>
          <w:spacing w:val="-10"/>
        </w:rPr>
        <w:t>- Chi công tác an ninh, trật tự, phòng cháy chữa cháy, an toàn xã hội ở địa phương;</w:t>
      </w:r>
    </w:p>
    <w:p w14:paraId="66A9BC80" w14:textId="77777777" w:rsidR="00A138F0" w:rsidRDefault="00000000">
      <w:pPr>
        <w:spacing w:before="120" w:line="360" w:lineRule="exact"/>
        <w:ind w:firstLine="720"/>
        <w:jc w:val="both"/>
      </w:pPr>
      <w:r>
        <w:t>- Chi diễn tập khu vực phòng thủ, phòng chống lụt bão, chiến đấu trị an cấp xã theo kế hoạch của cấp có thẩm quyền;</w:t>
      </w:r>
    </w:p>
    <w:p w14:paraId="18B17815" w14:textId="77777777" w:rsidR="00A138F0" w:rsidRDefault="00000000">
      <w:pPr>
        <w:spacing w:before="120" w:line="360" w:lineRule="exact"/>
        <w:ind w:firstLine="720"/>
        <w:jc w:val="both"/>
      </w:pPr>
      <w:r>
        <w:t>- Chi tuyên truyền, vận động và tổ chức phong trào bảo vệ an ninh trật tự, an toàn xã hội trên địa bàn;</w:t>
      </w:r>
    </w:p>
    <w:p w14:paraId="6B588196" w14:textId="77777777" w:rsidR="00A138F0" w:rsidRDefault="00000000">
      <w:pPr>
        <w:spacing w:before="120" w:line="360" w:lineRule="exact"/>
        <w:ind w:firstLine="720"/>
        <w:jc w:val="both"/>
        <w:rPr>
          <w:spacing w:val="-6"/>
        </w:rPr>
      </w:pPr>
      <w:r>
        <w:rPr>
          <w:spacing w:val="-6"/>
        </w:rPr>
        <w:t>- Chi công tác quốc phòng, an ninh và trật tự an toàn xã hội khác theo quy định.</w:t>
      </w:r>
    </w:p>
    <w:p w14:paraId="3D704E07" w14:textId="77777777" w:rsidR="00A138F0" w:rsidRDefault="00000000">
      <w:pPr>
        <w:spacing w:before="120" w:line="360" w:lineRule="exact"/>
        <w:ind w:firstLine="720"/>
        <w:jc w:val="both"/>
        <w:rPr>
          <w:lang w:val="vi-VN"/>
        </w:rPr>
      </w:pPr>
      <w:r>
        <w:t>d) Chi bảo đảm xã hội</w:t>
      </w:r>
      <w:r>
        <w:rPr>
          <w:lang w:val="vi-VN"/>
        </w:rPr>
        <w:t>.</w:t>
      </w:r>
    </w:p>
    <w:p w14:paraId="186E4A06" w14:textId="77777777" w:rsidR="00A138F0" w:rsidRDefault="00000000">
      <w:pPr>
        <w:spacing w:before="120" w:line="360" w:lineRule="exact"/>
        <w:ind w:firstLine="720"/>
        <w:jc w:val="both"/>
      </w:pPr>
      <w:r>
        <w:t>đ) Chi sự nghiệp văn hóa, thể thao.</w:t>
      </w:r>
    </w:p>
    <w:p w14:paraId="5A1A75BC" w14:textId="77777777" w:rsidR="00A138F0" w:rsidRDefault="00000000">
      <w:pPr>
        <w:spacing w:before="120" w:line="360" w:lineRule="exact"/>
        <w:ind w:firstLine="720"/>
        <w:jc w:val="both"/>
      </w:pPr>
      <w:r>
        <w:t>e) Chi sự nghiệp phát thanh, thông tin truyền thông.</w:t>
      </w:r>
    </w:p>
    <w:p w14:paraId="442397EB" w14:textId="77777777" w:rsidR="00A138F0" w:rsidRDefault="00000000">
      <w:pPr>
        <w:spacing w:before="120" w:line="360" w:lineRule="exact"/>
        <w:ind w:firstLine="720"/>
        <w:jc w:val="both"/>
      </w:pPr>
      <w:r>
        <w:t>g) Chi sự nghiệp giáo dục - đào tạo.</w:t>
      </w:r>
    </w:p>
    <w:p w14:paraId="2487FE6B" w14:textId="77777777" w:rsidR="00A138F0" w:rsidRDefault="00000000">
      <w:pPr>
        <w:spacing w:before="120" w:line="360" w:lineRule="exact"/>
        <w:ind w:firstLine="720"/>
        <w:jc w:val="both"/>
      </w:pPr>
      <w:r>
        <w:t>h) Chi sự nghiệp y tế, dân số và gia đình.</w:t>
      </w:r>
    </w:p>
    <w:p w14:paraId="103825DE" w14:textId="77777777" w:rsidR="00A138F0" w:rsidRDefault="00000000">
      <w:pPr>
        <w:spacing w:before="120" w:line="360" w:lineRule="exact"/>
        <w:ind w:firstLine="720"/>
        <w:jc w:val="both"/>
      </w:pPr>
      <w:r>
        <w:lastRenderedPageBreak/>
        <w:t>i) Chi nhiệm vụ ứng dụng, chuyển giao công nghệ.</w:t>
      </w:r>
    </w:p>
    <w:p w14:paraId="551164B4" w14:textId="77777777" w:rsidR="00A138F0" w:rsidRDefault="00000000">
      <w:pPr>
        <w:spacing w:before="120" w:line="360" w:lineRule="exact"/>
        <w:ind w:firstLine="720"/>
        <w:jc w:val="both"/>
      </w:pPr>
      <w:r>
        <w:t>k) Chi sự nghiệp bảo vệ môi trường.</w:t>
      </w:r>
    </w:p>
    <w:p w14:paraId="175129EE" w14:textId="77777777" w:rsidR="00A138F0" w:rsidRDefault="00000000">
      <w:pPr>
        <w:spacing w:before="120" w:line="360" w:lineRule="exact"/>
        <w:ind w:firstLine="720"/>
        <w:jc w:val="both"/>
      </w:pPr>
      <w:r>
        <w:t>l) Chi hoạt động kinh tế do cấp xã quản lý, gồm:</w:t>
      </w:r>
    </w:p>
    <w:p w14:paraId="1FC24F74" w14:textId="77777777" w:rsidR="00A138F0" w:rsidRDefault="00000000">
      <w:pPr>
        <w:spacing w:before="120" w:line="360" w:lineRule="exact"/>
        <w:ind w:firstLine="720"/>
        <w:jc w:val="both"/>
        <w:rPr>
          <w:lang w:val="vi-VN"/>
        </w:rPr>
      </w:pPr>
      <w:r>
        <w:t>- Chi duy tu, bảo dưỡng, sửa chữa, cải tạo các công trình phúc lợi, các công trình kết cấu hạ tầng, các công trình khác do cấp xã quản lý</w:t>
      </w:r>
      <w:r>
        <w:rPr>
          <w:lang w:val="vi-VN"/>
        </w:rPr>
        <w:t>;</w:t>
      </w:r>
    </w:p>
    <w:p w14:paraId="7C6ECD42" w14:textId="77777777" w:rsidR="00A138F0" w:rsidRDefault="00000000">
      <w:pPr>
        <w:spacing w:before="120" w:line="360" w:lineRule="exact"/>
        <w:ind w:firstLine="720"/>
        <w:jc w:val="both"/>
      </w:pPr>
      <w:r>
        <w:t>- Chi hỗ trợ khuyến khích phát triển các sự nghiệp kinh tế như: Khuyến nông, khuyến ngư, khuyến lâm, khuyến diêm, khuyến công và sự nghiệp kinh tế khác theo chế độ quy định.</w:t>
      </w:r>
    </w:p>
    <w:p w14:paraId="41C55F0D" w14:textId="77777777" w:rsidR="00A138F0" w:rsidRDefault="00000000">
      <w:pPr>
        <w:spacing w:before="120" w:line="360" w:lineRule="exact"/>
        <w:ind w:firstLine="720"/>
        <w:jc w:val="both"/>
      </w:pPr>
      <w:r>
        <w:t>m) Chi kiến thiết thị chính.</w:t>
      </w:r>
    </w:p>
    <w:p w14:paraId="4BDC5C26" w14:textId="77777777" w:rsidR="00A138F0" w:rsidRDefault="00000000">
      <w:pPr>
        <w:spacing w:before="120" w:line="360" w:lineRule="exact"/>
        <w:ind w:firstLine="720"/>
        <w:jc w:val="both"/>
      </w:pPr>
      <w:r>
        <w:t>n) Chi đối ứng các chương trình, dự án theo quy định.</w:t>
      </w:r>
    </w:p>
    <w:p w14:paraId="5FC80342" w14:textId="77777777" w:rsidR="00A138F0" w:rsidRDefault="00000000">
      <w:pPr>
        <w:spacing w:before="120" w:line="360" w:lineRule="exact"/>
        <w:ind w:firstLine="720"/>
        <w:jc w:val="both"/>
      </w:pPr>
      <w:r>
        <w:t>o) Chi viện trợ.</w:t>
      </w:r>
    </w:p>
    <w:p w14:paraId="1731D292" w14:textId="77777777" w:rsidR="00A138F0" w:rsidRDefault="00000000">
      <w:pPr>
        <w:spacing w:before="120" w:line="360" w:lineRule="exact"/>
        <w:ind w:firstLine="720"/>
        <w:jc w:val="both"/>
      </w:pPr>
      <w:r>
        <w:t>p) Chi chuyển nguồn sang năm sau.</w:t>
      </w:r>
    </w:p>
    <w:p w14:paraId="6D67EB7A" w14:textId="77777777" w:rsidR="00A138F0" w:rsidRDefault="00000000">
      <w:pPr>
        <w:spacing w:before="120" w:line="360" w:lineRule="exact"/>
        <w:ind w:firstLine="720"/>
        <w:jc w:val="both"/>
      </w:pPr>
      <w:r>
        <w:t>q) Chi tạo nguồn thực hiện cải cách tiền lương.</w:t>
      </w:r>
    </w:p>
    <w:p w14:paraId="46C18940" w14:textId="77777777" w:rsidR="00A138F0" w:rsidRDefault="00000000">
      <w:pPr>
        <w:spacing w:before="120" w:line="360" w:lineRule="exact"/>
        <w:ind w:firstLine="720"/>
        <w:jc w:val="both"/>
      </w:pPr>
      <w:r>
        <w:t>r) Các khoản chi khác theo quy định của pháp luật.</w:t>
      </w:r>
    </w:p>
    <w:p w14:paraId="09BB45AE" w14:textId="77777777" w:rsidR="00A138F0" w:rsidRDefault="00000000">
      <w:pPr>
        <w:spacing w:before="120" w:line="360" w:lineRule="exact"/>
        <w:ind w:firstLine="720"/>
        <w:jc w:val="both"/>
      </w:pPr>
      <w:r>
        <w:t>t) Chi hỗ trợ thực hiện một số nhiệm vụ theo quy định tại khoản 9, Điều 9 của Luật Ngân sách nhà nước.”</w:t>
      </w:r>
    </w:p>
    <w:p w14:paraId="706CC720" w14:textId="77777777" w:rsidR="00A138F0" w:rsidRDefault="00000000">
      <w:pPr>
        <w:spacing w:before="120" w:line="360" w:lineRule="exact"/>
        <w:ind w:firstLine="720"/>
        <w:jc w:val="both"/>
      </w:pPr>
      <w:r>
        <w:rPr>
          <w:rFonts w:hint="eastAsia"/>
          <w:b/>
        </w:rPr>
        <w:t>Đ</w:t>
      </w:r>
      <w:r>
        <w:rPr>
          <w:b/>
        </w:rPr>
        <w:t>iều 2. Tổ chức thực hiện</w:t>
      </w:r>
    </w:p>
    <w:p w14:paraId="18200931" w14:textId="77777777" w:rsidR="00A138F0" w:rsidRDefault="00000000">
      <w:pPr>
        <w:spacing w:before="120" w:line="360" w:lineRule="exact"/>
        <w:ind w:firstLine="709"/>
      </w:pPr>
      <w:r>
        <w:t>1. Ủy ban nhân dân tỉnh tổ chức thực hiện Nghị quyết</w:t>
      </w:r>
      <w:r>
        <w:rPr>
          <w:lang w:val="vi-VN"/>
        </w:rPr>
        <w:t xml:space="preserve"> này.</w:t>
      </w:r>
    </w:p>
    <w:p w14:paraId="200D6C4D" w14:textId="77777777" w:rsidR="00A138F0" w:rsidRDefault="00000000">
      <w:pPr>
        <w:spacing w:before="120" w:line="360" w:lineRule="exact"/>
        <w:ind w:firstLine="709"/>
        <w:jc w:val="both"/>
      </w:pPr>
      <w:r>
        <w:t>2. Thường trực Hội đồng nhân dân, các Ban Hội đồng nhân dân, các Tổ đại biểu Hội đồng nhân dân tỉnh và đại biểu Hội đồng nhân dân tỉnh giám sát việc thực hiện Nghị quyết.</w:t>
      </w:r>
    </w:p>
    <w:p w14:paraId="3E009519" w14:textId="77777777" w:rsidR="00A138F0" w:rsidRDefault="00000000">
      <w:pPr>
        <w:spacing w:before="120" w:line="360" w:lineRule="exact"/>
        <w:ind w:firstLine="720"/>
        <w:jc w:val="both"/>
        <w:rPr>
          <w:b/>
        </w:rPr>
      </w:pPr>
      <w:r>
        <w:rPr>
          <w:b/>
        </w:rPr>
        <w:t>Điều 3. Điều khoản thi hành</w:t>
      </w:r>
    </w:p>
    <w:p w14:paraId="3764B2BB" w14:textId="77777777" w:rsidR="00A138F0" w:rsidRDefault="00000000">
      <w:pPr>
        <w:spacing w:before="120" w:line="360" w:lineRule="exact"/>
        <w:ind w:firstLine="720"/>
        <w:jc w:val="both"/>
        <w:rPr>
          <w:bCs/>
        </w:rPr>
      </w:pPr>
      <w:r>
        <w:rPr>
          <w:bCs/>
        </w:rPr>
        <w:t>1. Nghị quyết này có hiệu lực từ ngày 01 tháng 7 năm 2025.</w:t>
      </w:r>
    </w:p>
    <w:p w14:paraId="2D2970D3" w14:textId="77777777" w:rsidR="00A138F0" w:rsidRDefault="00000000">
      <w:pPr>
        <w:spacing w:before="120" w:line="360" w:lineRule="exact"/>
        <w:ind w:firstLine="720"/>
        <w:jc w:val="both"/>
        <w:rPr>
          <w:bCs/>
        </w:rPr>
      </w:pPr>
      <w:r>
        <w:rPr>
          <w:bCs/>
        </w:rPr>
        <w:t>2. Bãi bỏ một số nội dung có liên quan sau:</w:t>
      </w:r>
    </w:p>
    <w:p w14:paraId="29DA0DAB" w14:textId="77777777" w:rsidR="00A138F0" w:rsidRDefault="00000000">
      <w:pPr>
        <w:spacing w:before="120" w:line="360" w:lineRule="exact"/>
        <w:ind w:firstLine="720"/>
        <w:jc w:val="both"/>
        <w:rPr>
          <w:lang w:val="vi-VN"/>
        </w:rPr>
      </w:pPr>
      <w:r>
        <w:rPr>
          <w:bCs/>
        </w:rPr>
        <w:t>a)</w:t>
      </w:r>
      <w:r>
        <w:t xml:space="preserve"> Điều 5 và Điều 9 Nghị quyết số 41/2021/NQ-HĐND ngày 16</w:t>
      </w:r>
      <w:r>
        <w:rPr>
          <w:lang w:val="vi-VN"/>
        </w:rPr>
        <w:t xml:space="preserve"> tháng </w:t>
      </w:r>
      <w:r>
        <w:t>12</w:t>
      </w:r>
      <w:r>
        <w:rPr>
          <w:lang w:val="vi-VN"/>
        </w:rPr>
        <w:t xml:space="preserve"> năm </w:t>
      </w:r>
      <w:r>
        <w:t>2021 của Hội</w:t>
      </w:r>
      <w:r>
        <w:rPr>
          <w:lang w:val="vi-VN"/>
        </w:rPr>
        <w:t xml:space="preserve"> đồng nhân dân</w:t>
      </w:r>
      <w:r>
        <w:t xml:space="preserve"> tỉnh</w:t>
      </w:r>
      <w:r>
        <w:rPr>
          <w:lang w:val="vi-VN"/>
        </w:rPr>
        <w:t>;</w:t>
      </w:r>
    </w:p>
    <w:p w14:paraId="2D4B29BF" w14:textId="77777777" w:rsidR="00A138F0" w:rsidRDefault="00000000">
      <w:pPr>
        <w:spacing w:before="120" w:line="360" w:lineRule="exact"/>
        <w:ind w:firstLine="720"/>
        <w:jc w:val="both"/>
        <w:rPr>
          <w:bCs/>
        </w:rPr>
      </w:pPr>
      <w:r>
        <w:rPr>
          <w:bCs/>
        </w:rPr>
        <w:t>b) Điều 2 và khoản 1 Điều 3 Nghị quyết số 36/2021/NQ-HĐND ngày 06</w:t>
      </w:r>
      <w:r>
        <w:rPr>
          <w:bCs/>
          <w:lang w:val="vi-VN"/>
        </w:rPr>
        <w:t xml:space="preserve"> tháng </w:t>
      </w:r>
      <w:r>
        <w:rPr>
          <w:bCs/>
        </w:rPr>
        <w:t>11</w:t>
      </w:r>
      <w:r>
        <w:rPr>
          <w:bCs/>
          <w:lang w:val="vi-VN"/>
        </w:rPr>
        <w:t xml:space="preserve"> năm </w:t>
      </w:r>
      <w:r>
        <w:rPr>
          <w:bCs/>
        </w:rPr>
        <w:t>2021 của Hội đồng nhân dân tỉnh về quy định một số cơ chế, chính sách đặc thù tạo nguồn lực xây dựng thành phố Hà Tĩnh;</w:t>
      </w:r>
    </w:p>
    <w:p w14:paraId="378D48F2" w14:textId="77777777" w:rsidR="00A138F0" w:rsidRDefault="00000000">
      <w:pPr>
        <w:spacing w:before="120" w:line="360" w:lineRule="exact"/>
        <w:ind w:firstLine="720"/>
        <w:jc w:val="both"/>
        <w:rPr>
          <w:bCs/>
        </w:rPr>
      </w:pPr>
      <w:r>
        <w:rPr>
          <w:bCs/>
        </w:rPr>
        <w:t>c) Điều 2 Nghị quyết số 62/2021/NQ-HĐND ngày 16</w:t>
      </w:r>
      <w:r>
        <w:rPr>
          <w:bCs/>
          <w:lang w:val="vi-VN"/>
        </w:rPr>
        <w:t xml:space="preserve"> tháng </w:t>
      </w:r>
      <w:r>
        <w:rPr>
          <w:bCs/>
        </w:rPr>
        <w:t>12</w:t>
      </w:r>
      <w:r>
        <w:rPr>
          <w:bCs/>
          <w:lang w:val="vi-VN"/>
        </w:rPr>
        <w:t xml:space="preserve"> năm </w:t>
      </w:r>
      <w:r>
        <w:rPr>
          <w:bCs/>
        </w:rPr>
        <w:t>2021 của Hội đồng nhân dân tỉnh về một số cơ chế, chính sách đặc thù tạo nguồn lực xây dựng thị xã Kỳ Anh trở thành thành phố trực thuộc tỉnh vào năm 2025;</w:t>
      </w:r>
    </w:p>
    <w:p w14:paraId="42344D79" w14:textId="77777777" w:rsidR="00A138F0" w:rsidRDefault="00000000">
      <w:pPr>
        <w:spacing w:before="120" w:line="360" w:lineRule="exact"/>
        <w:ind w:firstLine="720"/>
        <w:jc w:val="both"/>
        <w:rPr>
          <w:bCs/>
        </w:rPr>
      </w:pPr>
      <w:r>
        <w:rPr>
          <w:bCs/>
        </w:rPr>
        <w:lastRenderedPageBreak/>
        <w:t>d) Điều 2 Nghị quyết số 63/2021/NQ-HĐND ngày 16</w:t>
      </w:r>
      <w:r>
        <w:rPr>
          <w:bCs/>
          <w:lang w:val="vi-VN"/>
        </w:rPr>
        <w:t xml:space="preserve"> tháng </w:t>
      </w:r>
      <w:r>
        <w:rPr>
          <w:bCs/>
        </w:rPr>
        <w:t>12</w:t>
      </w:r>
      <w:r>
        <w:rPr>
          <w:bCs/>
          <w:lang w:val="vi-VN"/>
        </w:rPr>
        <w:t xml:space="preserve"> năm </w:t>
      </w:r>
      <w:r>
        <w:rPr>
          <w:bCs/>
        </w:rPr>
        <w:t>2021 của Hội đồng nhân dân tỉnh quy định một số cơ chế, chính sách đặc thù tạo nguồn lực phát triển thị xã Hồng Lĩnh.</w:t>
      </w:r>
    </w:p>
    <w:p w14:paraId="6B8CE176" w14:textId="77777777" w:rsidR="00A138F0" w:rsidRDefault="00000000">
      <w:pPr>
        <w:pStyle w:val="NormalWeb"/>
        <w:shd w:val="clear" w:color="auto" w:fill="FFFFFF"/>
        <w:spacing w:before="120" w:beforeAutospacing="0" w:after="0" w:afterAutospacing="0" w:line="360" w:lineRule="exact"/>
        <w:ind w:firstLine="720"/>
        <w:jc w:val="both"/>
        <w:rPr>
          <w:i/>
          <w:iCs/>
          <w:sz w:val="28"/>
          <w:szCs w:val="28"/>
        </w:rPr>
      </w:pPr>
      <w:r>
        <w:rPr>
          <w:i/>
          <w:iCs/>
          <w:sz w:val="28"/>
          <w:szCs w:val="28"/>
        </w:rPr>
        <w:t xml:space="preserve">Nghị quyết này đã được Hội đồng nhân dân tỉnh Hà Tĩnh khoá XVIII, Kỳ họp thứ 29 thông qua ngày 27 tháng 6 năm 2025./. </w:t>
      </w:r>
    </w:p>
    <w:p w14:paraId="16B26926" w14:textId="77777777" w:rsidR="00A138F0" w:rsidRDefault="00A138F0">
      <w:pPr>
        <w:pStyle w:val="NormalWeb"/>
        <w:shd w:val="clear" w:color="auto" w:fill="FFFFFF"/>
        <w:spacing w:before="0" w:beforeAutospacing="0" w:after="0" w:afterAutospacing="0" w:line="252" w:lineRule="auto"/>
        <w:ind w:firstLine="720"/>
        <w:jc w:val="both"/>
        <w:rPr>
          <w:sz w:val="28"/>
          <w:szCs w:val="28"/>
        </w:rPr>
      </w:pPr>
    </w:p>
    <w:tbl>
      <w:tblPr>
        <w:tblW w:w="5204" w:type="pct"/>
        <w:tblLook w:val="04A0" w:firstRow="1" w:lastRow="0" w:firstColumn="1" w:lastColumn="0" w:noHBand="0" w:noVBand="1"/>
      </w:tblPr>
      <w:tblGrid>
        <w:gridCol w:w="5079"/>
        <w:gridCol w:w="4362"/>
      </w:tblGrid>
      <w:tr w:rsidR="00A138F0" w14:paraId="3A6E466E" w14:textId="77777777">
        <w:trPr>
          <w:trHeight w:val="4962"/>
        </w:trPr>
        <w:tc>
          <w:tcPr>
            <w:tcW w:w="2689" w:type="pct"/>
          </w:tcPr>
          <w:p w14:paraId="5578A541" w14:textId="77777777" w:rsidR="00A138F0" w:rsidRDefault="00000000">
            <w:pPr>
              <w:rPr>
                <w:b/>
                <w:i/>
                <w:sz w:val="24"/>
                <w:szCs w:val="32"/>
                <w:lang w:val="vi-VN" w:eastAsia="en-GB"/>
              </w:rPr>
            </w:pPr>
            <w:r>
              <w:rPr>
                <w:b/>
                <w:i/>
                <w:sz w:val="24"/>
                <w:szCs w:val="32"/>
                <w:lang w:val="vi-VN" w:eastAsia="en-GB"/>
              </w:rPr>
              <w:t>Nơi nhận:</w:t>
            </w:r>
          </w:p>
          <w:p w14:paraId="10688F46" w14:textId="77777777" w:rsidR="00A138F0" w:rsidRDefault="00000000">
            <w:pPr>
              <w:rPr>
                <w:sz w:val="22"/>
                <w:szCs w:val="22"/>
                <w:lang w:val="vi-VN"/>
              </w:rPr>
            </w:pPr>
            <w:r>
              <w:rPr>
                <w:sz w:val="22"/>
                <w:szCs w:val="22"/>
                <w:lang w:val="vi-VN"/>
              </w:rPr>
              <w:t>- Ủy ban Thường vụ Quốc hội;</w:t>
            </w:r>
          </w:p>
          <w:p w14:paraId="164D300C" w14:textId="77777777" w:rsidR="00A138F0" w:rsidRDefault="00000000">
            <w:pPr>
              <w:rPr>
                <w:sz w:val="22"/>
                <w:szCs w:val="22"/>
                <w:lang w:val="vi-VN"/>
              </w:rPr>
            </w:pPr>
            <w:r>
              <w:rPr>
                <w:sz w:val="22"/>
                <w:szCs w:val="22"/>
                <w:lang w:val="vi-VN"/>
              </w:rPr>
              <w:t xml:space="preserve">- Bộ Tài chính; </w:t>
            </w:r>
          </w:p>
          <w:p w14:paraId="2A38F801" w14:textId="77777777" w:rsidR="00A138F0" w:rsidRDefault="00000000">
            <w:pPr>
              <w:rPr>
                <w:sz w:val="22"/>
                <w:szCs w:val="22"/>
                <w:lang w:val="vi-VN"/>
              </w:rPr>
            </w:pPr>
            <w:r>
              <w:rPr>
                <w:sz w:val="22"/>
                <w:szCs w:val="22"/>
                <w:lang w:val="vi-VN"/>
              </w:rPr>
              <w:t>- Kiểm toán nhà nước khu vực II;</w:t>
            </w:r>
          </w:p>
          <w:p w14:paraId="668F0851" w14:textId="77777777" w:rsidR="00A138F0" w:rsidRDefault="00000000">
            <w:pPr>
              <w:rPr>
                <w:sz w:val="22"/>
                <w:szCs w:val="22"/>
                <w:lang w:val="vi-VN"/>
              </w:rPr>
            </w:pPr>
            <w:r>
              <w:rPr>
                <w:sz w:val="22"/>
                <w:szCs w:val="22"/>
                <w:lang w:val="vi-VN"/>
              </w:rPr>
              <w:t xml:space="preserve">- Cục </w:t>
            </w:r>
            <w:r>
              <w:rPr>
                <w:sz w:val="22"/>
                <w:szCs w:val="22"/>
              </w:rPr>
              <w:t>K</w:t>
            </w:r>
            <w:r>
              <w:rPr>
                <w:sz w:val="22"/>
                <w:szCs w:val="22"/>
                <w:lang w:val="vi-VN"/>
              </w:rPr>
              <w:t>iểm tra văn bản</w:t>
            </w:r>
            <w:r>
              <w:rPr>
                <w:sz w:val="22"/>
                <w:szCs w:val="22"/>
              </w:rPr>
              <w:t xml:space="preserve"> và QLXLVPHC</w:t>
            </w:r>
            <w:r>
              <w:rPr>
                <w:sz w:val="22"/>
                <w:szCs w:val="22"/>
                <w:lang w:val="vi-VN"/>
              </w:rPr>
              <w:t xml:space="preserve"> - Bộ Tư pháp;</w:t>
            </w:r>
          </w:p>
          <w:p w14:paraId="183EEFFB" w14:textId="77777777" w:rsidR="00A138F0" w:rsidRDefault="00000000">
            <w:pPr>
              <w:rPr>
                <w:sz w:val="22"/>
                <w:szCs w:val="22"/>
                <w:lang w:val="vi-VN"/>
              </w:rPr>
            </w:pPr>
            <w:r>
              <w:rPr>
                <w:sz w:val="22"/>
                <w:szCs w:val="22"/>
                <w:lang w:val="vi-VN"/>
              </w:rPr>
              <w:t>- TTr: Tỉnh ủy, HĐND, UBND, UBMTTQ tỉnh;</w:t>
            </w:r>
          </w:p>
          <w:p w14:paraId="418940E2" w14:textId="77777777" w:rsidR="00A138F0" w:rsidRDefault="00000000">
            <w:pPr>
              <w:rPr>
                <w:sz w:val="22"/>
                <w:szCs w:val="22"/>
                <w:lang w:val="vi-VN"/>
              </w:rPr>
            </w:pPr>
            <w:r>
              <w:rPr>
                <w:sz w:val="22"/>
                <w:szCs w:val="22"/>
                <w:lang w:val="vi-VN"/>
              </w:rPr>
              <w:t>- Đại biểu Quốc hội Đoàn Hà Tĩnh;</w:t>
            </w:r>
          </w:p>
          <w:p w14:paraId="498AE9A1" w14:textId="77777777" w:rsidR="00A138F0" w:rsidRDefault="00000000">
            <w:pPr>
              <w:rPr>
                <w:sz w:val="22"/>
                <w:szCs w:val="22"/>
                <w:lang w:val="vi-VN"/>
              </w:rPr>
            </w:pPr>
            <w:r>
              <w:rPr>
                <w:sz w:val="22"/>
                <w:szCs w:val="22"/>
                <w:lang w:val="vi-VN"/>
              </w:rPr>
              <w:t>- Đại biểu HĐND tỉnh;</w:t>
            </w:r>
          </w:p>
          <w:p w14:paraId="7131A2EC" w14:textId="77777777" w:rsidR="00A138F0" w:rsidRDefault="00000000">
            <w:pPr>
              <w:rPr>
                <w:spacing w:val="-6"/>
                <w:sz w:val="22"/>
                <w:szCs w:val="22"/>
                <w:lang w:val="vi-VN" w:eastAsia="en-GB"/>
              </w:rPr>
            </w:pPr>
            <w:r>
              <w:rPr>
                <w:spacing w:val="-6"/>
                <w:sz w:val="22"/>
                <w:szCs w:val="22"/>
                <w:lang w:val="vi-VN"/>
              </w:rPr>
              <w:t>- Các VP: Tỉnh ủy;</w:t>
            </w:r>
            <w:r>
              <w:rPr>
                <w:spacing w:val="-6"/>
                <w:sz w:val="22"/>
                <w:szCs w:val="22"/>
                <w:lang w:val="vi-VN" w:eastAsia="en-GB"/>
              </w:rPr>
              <w:t xml:space="preserve"> Đoàn ĐBQH</w:t>
            </w:r>
            <w:r>
              <w:rPr>
                <w:spacing w:val="-6"/>
                <w:sz w:val="22"/>
                <w:szCs w:val="22"/>
                <w:lang w:eastAsia="en-GB"/>
              </w:rPr>
              <w:t xml:space="preserve"> và</w:t>
            </w:r>
            <w:r>
              <w:rPr>
                <w:spacing w:val="-6"/>
                <w:sz w:val="22"/>
                <w:szCs w:val="22"/>
                <w:lang w:val="vi-VN" w:eastAsia="en-GB"/>
              </w:rPr>
              <w:t xml:space="preserve"> HĐND</w:t>
            </w:r>
            <w:r>
              <w:rPr>
                <w:spacing w:val="-6"/>
                <w:sz w:val="22"/>
                <w:szCs w:val="22"/>
                <w:lang w:val="vi-VN"/>
              </w:rPr>
              <w:t xml:space="preserve">; </w:t>
            </w:r>
            <w:r>
              <w:rPr>
                <w:spacing w:val="-6"/>
                <w:sz w:val="22"/>
                <w:szCs w:val="22"/>
              </w:rPr>
              <w:t>UBND tỉnh;</w:t>
            </w:r>
          </w:p>
          <w:p w14:paraId="184424FC" w14:textId="77777777" w:rsidR="00A138F0" w:rsidRDefault="00000000">
            <w:pPr>
              <w:rPr>
                <w:sz w:val="22"/>
                <w:szCs w:val="22"/>
                <w:lang w:val="vi-VN"/>
              </w:rPr>
            </w:pPr>
            <w:r>
              <w:rPr>
                <w:sz w:val="22"/>
                <w:szCs w:val="22"/>
                <w:lang w:val="vi-VN"/>
              </w:rPr>
              <w:t>- Các sở, ban, ngành, đoàn thể cấp tỉnh;</w:t>
            </w:r>
          </w:p>
          <w:p w14:paraId="094B8495" w14:textId="77777777" w:rsidR="00A138F0" w:rsidRDefault="00000000">
            <w:pPr>
              <w:rPr>
                <w:sz w:val="22"/>
                <w:szCs w:val="22"/>
                <w:lang w:val="vi-VN"/>
              </w:rPr>
            </w:pPr>
            <w:r>
              <w:rPr>
                <w:sz w:val="22"/>
                <w:szCs w:val="22"/>
                <w:lang w:val="vi-VN"/>
              </w:rPr>
              <w:t>- HĐND, UBND các huyện, thành phố, thị xã;</w:t>
            </w:r>
          </w:p>
          <w:p w14:paraId="312A01FA" w14:textId="77777777" w:rsidR="00A138F0" w:rsidRDefault="00000000">
            <w:pPr>
              <w:rPr>
                <w:sz w:val="22"/>
                <w:szCs w:val="22"/>
                <w:lang w:val="vi-VN"/>
              </w:rPr>
            </w:pPr>
            <w:r>
              <w:rPr>
                <w:sz w:val="22"/>
                <w:szCs w:val="22"/>
                <w:lang w:val="vi-VN"/>
              </w:rPr>
              <w:t>- HĐND, UBND các</w:t>
            </w:r>
            <w:r>
              <w:rPr>
                <w:sz w:val="22"/>
                <w:szCs w:val="22"/>
              </w:rPr>
              <w:t xml:space="preserve"> </w:t>
            </w:r>
            <w:r>
              <w:rPr>
                <w:sz w:val="22"/>
                <w:szCs w:val="22"/>
                <w:lang w:val="vi-VN"/>
              </w:rPr>
              <w:t>xã, phường (mới);</w:t>
            </w:r>
          </w:p>
          <w:p w14:paraId="339A8FFD" w14:textId="77777777" w:rsidR="00A138F0" w:rsidRDefault="00000000">
            <w:pPr>
              <w:rPr>
                <w:sz w:val="22"/>
                <w:szCs w:val="22"/>
                <w:lang w:val="vi-VN"/>
              </w:rPr>
            </w:pPr>
            <w:r>
              <w:rPr>
                <w:sz w:val="22"/>
                <w:szCs w:val="22"/>
                <w:lang w:val="vi-VN"/>
              </w:rPr>
              <w:t>- Trang thông tin điện tử tỉnh;</w:t>
            </w:r>
          </w:p>
          <w:p w14:paraId="4B92B147" w14:textId="77777777" w:rsidR="00A138F0" w:rsidRDefault="00000000">
            <w:pPr>
              <w:rPr>
                <w:sz w:val="22"/>
                <w:lang w:val="vi-VN" w:eastAsia="en-GB"/>
              </w:rPr>
            </w:pPr>
            <w:r>
              <w:rPr>
                <w:sz w:val="22"/>
                <w:lang w:val="vi-VN" w:eastAsia="en-GB"/>
              </w:rPr>
              <w:t>- Trung tâm Công báo - Tin học tỉnh;</w:t>
            </w:r>
          </w:p>
          <w:p w14:paraId="55A7DEDD" w14:textId="77777777" w:rsidR="00A138F0" w:rsidRDefault="00000000">
            <w:pPr>
              <w:rPr>
                <w:sz w:val="22"/>
                <w:lang w:eastAsia="en-GB"/>
              </w:rPr>
            </w:pPr>
            <w:r>
              <w:rPr>
                <w:sz w:val="22"/>
                <w:szCs w:val="22"/>
              </w:rPr>
              <w:t>- Lưu: VT, HĐ</w:t>
            </w:r>
            <w:r>
              <w:rPr>
                <w:sz w:val="22"/>
                <w:szCs w:val="22"/>
                <w:vertAlign w:val="subscript"/>
                <w:lang w:val="vi-VN"/>
              </w:rPr>
              <w:t>3,</w:t>
            </w:r>
            <w:r>
              <w:rPr>
                <w:sz w:val="22"/>
                <w:szCs w:val="22"/>
              </w:rPr>
              <w:t>TH</w:t>
            </w:r>
            <w:r>
              <w:rPr>
                <w:sz w:val="22"/>
                <w:szCs w:val="22"/>
                <w:vertAlign w:val="subscript"/>
                <w:lang w:val="vi-VN"/>
              </w:rPr>
              <w:t>2</w:t>
            </w:r>
            <w:r>
              <w:rPr>
                <w:sz w:val="22"/>
                <w:szCs w:val="22"/>
              </w:rPr>
              <w:t xml:space="preserve">. </w:t>
            </w:r>
          </w:p>
        </w:tc>
        <w:tc>
          <w:tcPr>
            <w:tcW w:w="2310" w:type="pct"/>
          </w:tcPr>
          <w:p w14:paraId="241D979C" w14:textId="77777777" w:rsidR="00A138F0" w:rsidRDefault="00000000">
            <w:pPr>
              <w:jc w:val="center"/>
              <w:rPr>
                <w:b/>
                <w:sz w:val="26"/>
                <w:szCs w:val="26"/>
                <w:lang w:val="vi-VN" w:eastAsia="en-GB"/>
              </w:rPr>
            </w:pPr>
            <w:r>
              <w:rPr>
                <w:b/>
                <w:sz w:val="26"/>
                <w:szCs w:val="26"/>
                <w:lang w:eastAsia="en-GB"/>
              </w:rPr>
              <w:t xml:space="preserve">KT. </w:t>
            </w:r>
            <w:r>
              <w:rPr>
                <w:b/>
                <w:sz w:val="26"/>
                <w:szCs w:val="26"/>
                <w:lang w:val="vi-VN" w:eastAsia="en-GB"/>
              </w:rPr>
              <w:t>CHỦ TỊCH</w:t>
            </w:r>
          </w:p>
          <w:p w14:paraId="1E4DEE8D" w14:textId="77777777" w:rsidR="00A138F0" w:rsidRDefault="00000000">
            <w:pPr>
              <w:jc w:val="center"/>
              <w:rPr>
                <w:b/>
                <w:sz w:val="26"/>
                <w:szCs w:val="26"/>
                <w:lang w:eastAsia="en-GB"/>
              </w:rPr>
            </w:pPr>
            <w:r>
              <w:rPr>
                <w:b/>
                <w:sz w:val="26"/>
                <w:szCs w:val="26"/>
                <w:lang w:eastAsia="en-GB"/>
              </w:rPr>
              <w:t>PHÓ CHỦ TỊCH</w:t>
            </w:r>
          </w:p>
          <w:p w14:paraId="2EC55783" w14:textId="77777777" w:rsidR="00A138F0" w:rsidRDefault="00A138F0">
            <w:pPr>
              <w:jc w:val="center"/>
              <w:rPr>
                <w:b/>
                <w:lang w:val="vi-VN" w:eastAsia="en-GB"/>
              </w:rPr>
            </w:pPr>
          </w:p>
          <w:p w14:paraId="63BB1095" w14:textId="77777777" w:rsidR="00A138F0" w:rsidRDefault="00A138F0">
            <w:pPr>
              <w:jc w:val="center"/>
              <w:rPr>
                <w:b/>
                <w:lang w:eastAsia="en-GB"/>
              </w:rPr>
            </w:pPr>
          </w:p>
          <w:p w14:paraId="1A7815B9" w14:textId="77777777" w:rsidR="00A138F0" w:rsidRDefault="00A138F0">
            <w:pPr>
              <w:jc w:val="center"/>
              <w:rPr>
                <w:b/>
                <w:lang w:eastAsia="en-GB"/>
              </w:rPr>
            </w:pPr>
          </w:p>
          <w:p w14:paraId="0BE61BC6" w14:textId="77777777" w:rsidR="00A138F0" w:rsidRDefault="00A138F0">
            <w:pPr>
              <w:jc w:val="center"/>
              <w:rPr>
                <w:b/>
                <w:lang w:val="vi-VN" w:eastAsia="en-GB"/>
              </w:rPr>
            </w:pPr>
          </w:p>
          <w:p w14:paraId="15C42BF0" w14:textId="77777777" w:rsidR="00A138F0" w:rsidRDefault="00A138F0">
            <w:pPr>
              <w:jc w:val="center"/>
              <w:rPr>
                <w:b/>
                <w:lang w:eastAsia="en-GB"/>
              </w:rPr>
            </w:pPr>
          </w:p>
          <w:p w14:paraId="21D641B9" w14:textId="77777777" w:rsidR="00A138F0" w:rsidRDefault="00A138F0">
            <w:pPr>
              <w:jc w:val="center"/>
              <w:rPr>
                <w:b/>
                <w:lang w:val="en-GB" w:eastAsia="en-GB"/>
              </w:rPr>
            </w:pPr>
          </w:p>
          <w:p w14:paraId="33A41E24" w14:textId="77777777" w:rsidR="00A138F0" w:rsidRDefault="00A138F0">
            <w:pPr>
              <w:jc w:val="center"/>
              <w:rPr>
                <w:b/>
                <w:lang w:eastAsia="en-GB"/>
              </w:rPr>
            </w:pPr>
          </w:p>
          <w:p w14:paraId="3A250CF1" w14:textId="77777777" w:rsidR="00A138F0" w:rsidRDefault="00000000">
            <w:pPr>
              <w:jc w:val="center"/>
              <w:rPr>
                <w:b/>
                <w:lang w:eastAsia="en-GB"/>
              </w:rPr>
            </w:pPr>
            <w:r>
              <w:rPr>
                <w:b/>
                <w:lang w:eastAsia="en-GB"/>
              </w:rPr>
              <w:t>Trần Tú Anh</w:t>
            </w:r>
          </w:p>
        </w:tc>
      </w:tr>
    </w:tbl>
    <w:p w14:paraId="3390AB60" w14:textId="77777777" w:rsidR="00A138F0" w:rsidRDefault="00A138F0">
      <w:pPr>
        <w:jc w:val="both"/>
        <w:rPr>
          <w:sz w:val="2"/>
          <w:szCs w:val="2"/>
        </w:rPr>
      </w:pPr>
    </w:p>
    <w:p w14:paraId="500B4B4E" w14:textId="77777777" w:rsidR="00A138F0" w:rsidRDefault="00A138F0">
      <w:pPr>
        <w:jc w:val="both"/>
        <w:rPr>
          <w:sz w:val="2"/>
          <w:szCs w:val="2"/>
        </w:rPr>
      </w:pPr>
    </w:p>
    <w:p w14:paraId="5C54C979" w14:textId="77777777" w:rsidR="00A138F0" w:rsidRDefault="00A138F0">
      <w:pPr>
        <w:jc w:val="both"/>
        <w:rPr>
          <w:sz w:val="2"/>
          <w:szCs w:val="2"/>
        </w:rPr>
      </w:pPr>
    </w:p>
    <w:p w14:paraId="3BC21481" w14:textId="77777777" w:rsidR="00A138F0" w:rsidRDefault="00A138F0">
      <w:pPr>
        <w:jc w:val="both"/>
        <w:rPr>
          <w:sz w:val="2"/>
          <w:szCs w:val="2"/>
        </w:rPr>
      </w:pPr>
    </w:p>
    <w:p w14:paraId="1F9961C5" w14:textId="77777777" w:rsidR="00A138F0" w:rsidRDefault="00A138F0">
      <w:pPr>
        <w:jc w:val="both"/>
        <w:rPr>
          <w:sz w:val="2"/>
          <w:szCs w:val="2"/>
        </w:rPr>
      </w:pPr>
    </w:p>
    <w:p w14:paraId="5A48924A" w14:textId="77777777" w:rsidR="00A138F0" w:rsidRDefault="00A138F0">
      <w:pPr>
        <w:jc w:val="both"/>
        <w:rPr>
          <w:sz w:val="2"/>
          <w:szCs w:val="2"/>
        </w:rPr>
      </w:pPr>
    </w:p>
    <w:p w14:paraId="2D2104EA" w14:textId="77777777" w:rsidR="00A138F0" w:rsidRDefault="00A138F0">
      <w:pPr>
        <w:jc w:val="both"/>
        <w:rPr>
          <w:sz w:val="2"/>
          <w:szCs w:val="2"/>
        </w:rPr>
      </w:pPr>
    </w:p>
    <w:p w14:paraId="66C64B4A" w14:textId="77777777" w:rsidR="00A138F0" w:rsidRDefault="00A138F0">
      <w:pPr>
        <w:jc w:val="both"/>
        <w:rPr>
          <w:sz w:val="2"/>
          <w:szCs w:val="2"/>
        </w:rPr>
      </w:pPr>
    </w:p>
    <w:p w14:paraId="60433E42" w14:textId="77777777" w:rsidR="00A138F0" w:rsidRDefault="00A138F0">
      <w:pPr>
        <w:jc w:val="both"/>
        <w:rPr>
          <w:sz w:val="2"/>
          <w:szCs w:val="2"/>
        </w:rPr>
      </w:pPr>
    </w:p>
    <w:p w14:paraId="0EB844CB" w14:textId="77777777" w:rsidR="00A138F0" w:rsidRDefault="00A138F0">
      <w:pPr>
        <w:jc w:val="both"/>
        <w:rPr>
          <w:sz w:val="2"/>
          <w:szCs w:val="2"/>
        </w:rPr>
      </w:pPr>
    </w:p>
    <w:p w14:paraId="4E33D8EA" w14:textId="77777777" w:rsidR="00A138F0" w:rsidRDefault="00A138F0">
      <w:pPr>
        <w:jc w:val="both"/>
        <w:rPr>
          <w:sz w:val="2"/>
          <w:szCs w:val="2"/>
        </w:rPr>
      </w:pPr>
    </w:p>
    <w:p w14:paraId="3615798D" w14:textId="77777777" w:rsidR="00A138F0" w:rsidRDefault="00A138F0">
      <w:pPr>
        <w:jc w:val="both"/>
        <w:rPr>
          <w:sz w:val="2"/>
          <w:szCs w:val="2"/>
        </w:rPr>
      </w:pPr>
    </w:p>
    <w:p w14:paraId="70E4E951" w14:textId="77777777" w:rsidR="00A138F0" w:rsidRDefault="00A138F0">
      <w:pPr>
        <w:jc w:val="both"/>
        <w:rPr>
          <w:sz w:val="2"/>
          <w:szCs w:val="2"/>
        </w:rPr>
      </w:pPr>
    </w:p>
    <w:p w14:paraId="18D7B320" w14:textId="77777777" w:rsidR="00A138F0" w:rsidRDefault="00A138F0">
      <w:pPr>
        <w:jc w:val="both"/>
        <w:rPr>
          <w:sz w:val="2"/>
          <w:szCs w:val="2"/>
        </w:rPr>
        <w:sectPr w:rsidR="00A138F0">
          <w:headerReference w:type="even" r:id="rId9"/>
          <w:headerReference w:type="default" r:id="rId10"/>
          <w:pgSz w:w="11906" w:h="16838"/>
          <w:pgMar w:top="1134" w:right="1134" w:bottom="1134" w:left="1701" w:header="720" w:footer="720" w:gutter="0"/>
          <w:cols w:space="720"/>
          <w:titlePg/>
          <w:docGrid w:linePitch="360"/>
        </w:sectPr>
      </w:pPr>
    </w:p>
    <w:p w14:paraId="25FF9F47" w14:textId="77777777" w:rsidR="00A138F0" w:rsidRPr="00BA3B9F" w:rsidRDefault="00000000">
      <w:pPr>
        <w:jc w:val="center"/>
        <w:rPr>
          <w:b/>
          <w:bCs/>
          <w:sz w:val="26"/>
        </w:rPr>
      </w:pPr>
      <w:r w:rsidRPr="00BA3B9F">
        <w:rPr>
          <w:b/>
          <w:bCs/>
          <w:sz w:val="26"/>
        </w:rPr>
        <w:lastRenderedPageBreak/>
        <w:t xml:space="preserve">PHỤ LỤC: TỶ LỆ PHẦN TRĂM (%) PHÂN CHIA NGUỒN THU </w:t>
      </w:r>
      <w:r w:rsidRPr="00BA3B9F">
        <w:rPr>
          <w:b/>
          <w:bCs/>
          <w:sz w:val="26"/>
        </w:rPr>
        <w:br/>
        <w:t>GIỮA NGÂN SÁCH CẤP TỈNH VÀ NGÂN SÁCH CẤP XÃ</w:t>
      </w:r>
    </w:p>
    <w:p w14:paraId="5A8E39AA" w14:textId="77777777" w:rsidR="00A138F0" w:rsidRPr="00BA3B9F" w:rsidRDefault="00000000">
      <w:pPr>
        <w:jc w:val="center"/>
        <w:rPr>
          <w:rFonts w:ascii="Times New Roman Italic" w:hAnsi="Times New Roman Italic"/>
          <w:i/>
          <w:iCs/>
          <w:spacing w:val="-14"/>
          <w:sz w:val="26"/>
        </w:rPr>
      </w:pPr>
      <w:r w:rsidRPr="00BA3B9F">
        <w:rPr>
          <w:rFonts w:ascii="Times New Roman Italic" w:hAnsi="Times New Roman Italic"/>
          <w:i/>
          <w:iCs/>
          <w:spacing w:val="-14"/>
          <w:sz w:val="26"/>
        </w:rPr>
        <w:t>(Ban h</w:t>
      </w:r>
      <w:r w:rsidRPr="00BA3B9F">
        <w:rPr>
          <w:rFonts w:ascii="Times New Roman Italic" w:hAnsi="Times New Roman Italic" w:hint="eastAsia"/>
          <w:i/>
          <w:iCs/>
          <w:spacing w:val="-14"/>
          <w:sz w:val="26"/>
        </w:rPr>
        <w:t>à</w:t>
      </w:r>
      <w:r w:rsidRPr="00BA3B9F">
        <w:rPr>
          <w:rFonts w:ascii="Times New Roman Italic" w:hAnsi="Times New Roman Italic"/>
          <w:i/>
          <w:iCs/>
          <w:spacing w:val="-14"/>
          <w:sz w:val="26"/>
        </w:rPr>
        <w:t>nh k</w:t>
      </w:r>
      <w:r w:rsidRPr="00BA3B9F">
        <w:rPr>
          <w:rFonts w:ascii="Times New Roman Italic" w:hAnsi="Times New Roman Italic" w:hint="eastAsia"/>
          <w:i/>
          <w:iCs/>
          <w:spacing w:val="-14"/>
          <w:sz w:val="26"/>
        </w:rPr>
        <w:t>è</w:t>
      </w:r>
      <w:r w:rsidRPr="00BA3B9F">
        <w:rPr>
          <w:rFonts w:ascii="Times New Roman Italic" w:hAnsi="Times New Roman Italic"/>
          <w:i/>
          <w:iCs/>
          <w:spacing w:val="-14"/>
          <w:sz w:val="26"/>
        </w:rPr>
        <w:t>m theo Nghị quyết số 149/2025/NQ-H</w:t>
      </w:r>
      <w:r w:rsidRPr="00BA3B9F">
        <w:rPr>
          <w:rFonts w:ascii="Times New Roman Italic" w:hAnsi="Times New Roman Italic" w:hint="eastAsia"/>
          <w:i/>
          <w:iCs/>
          <w:spacing w:val="-14"/>
          <w:sz w:val="26"/>
        </w:rPr>
        <w:t>Đ</w:t>
      </w:r>
      <w:r w:rsidRPr="00BA3B9F">
        <w:rPr>
          <w:rFonts w:ascii="Times New Roman Italic" w:hAnsi="Times New Roman Italic"/>
          <w:i/>
          <w:iCs/>
          <w:spacing w:val="-14"/>
          <w:sz w:val="26"/>
        </w:rPr>
        <w:t>ND ng</w:t>
      </w:r>
      <w:r w:rsidRPr="00BA3B9F">
        <w:rPr>
          <w:rFonts w:ascii="Times New Roman Italic" w:hAnsi="Times New Roman Italic" w:hint="eastAsia"/>
          <w:i/>
          <w:iCs/>
          <w:spacing w:val="-14"/>
          <w:sz w:val="26"/>
        </w:rPr>
        <w:t>à</w:t>
      </w:r>
      <w:r w:rsidRPr="00BA3B9F">
        <w:rPr>
          <w:rFonts w:ascii="Times New Roman Italic" w:hAnsi="Times New Roman Italic"/>
          <w:i/>
          <w:iCs/>
          <w:spacing w:val="-14"/>
          <w:sz w:val="26"/>
        </w:rPr>
        <w:t>y 27/6/2025 của H</w:t>
      </w:r>
      <w:r w:rsidRPr="00BA3B9F">
        <w:rPr>
          <w:rFonts w:ascii="Times New Roman Italic" w:hAnsi="Times New Roman Italic" w:hint="eastAsia"/>
          <w:i/>
          <w:iCs/>
          <w:spacing w:val="-14"/>
          <w:sz w:val="26"/>
        </w:rPr>
        <w:t>Đ</w:t>
      </w:r>
      <w:r w:rsidRPr="00BA3B9F">
        <w:rPr>
          <w:rFonts w:ascii="Times New Roman Italic" w:hAnsi="Times New Roman Italic"/>
          <w:i/>
          <w:iCs/>
          <w:spacing w:val="-14"/>
          <w:sz w:val="26"/>
        </w:rPr>
        <w:t>ND tỉnh)</w:t>
      </w:r>
    </w:p>
    <w:p w14:paraId="1D47048E" w14:textId="77777777" w:rsidR="00A138F0" w:rsidRDefault="00A138F0">
      <w:pPr>
        <w:spacing w:before="120" w:after="120"/>
        <w:jc w:val="center"/>
      </w:pPr>
    </w:p>
    <w:tbl>
      <w:tblPr>
        <w:tblStyle w:val="TableGrid"/>
        <w:tblW w:w="9209" w:type="dxa"/>
        <w:jc w:val="center"/>
        <w:tblLook w:val="04A0" w:firstRow="1" w:lastRow="0" w:firstColumn="1" w:lastColumn="0" w:noHBand="0" w:noVBand="1"/>
      </w:tblPr>
      <w:tblGrid>
        <w:gridCol w:w="776"/>
        <w:gridCol w:w="5315"/>
        <w:gridCol w:w="1559"/>
        <w:gridCol w:w="1559"/>
      </w:tblGrid>
      <w:tr w:rsidR="00A138F0" w14:paraId="6D7A74AE" w14:textId="77777777">
        <w:trPr>
          <w:trHeight w:val="790"/>
          <w:jc w:val="center"/>
        </w:trPr>
        <w:tc>
          <w:tcPr>
            <w:tcW w:w="776" w:type="dxa"/>
            <w:vMerge w:val="restart"/>
            <w:noWrap/>
            <w:vAlign w:val="center"/>
            <w:hideMark/>
          </w:tcPr>
          <w:p w14:paraId="48866E3D" w14:textId="77777777" w:rsidR="00A138F0" w:rsidRDefault="00000000">
            <w:pPr>
              <w:jc w:val="center"/>
              <w:rPr>
                <w:b/>
                <w:bCs/>
                <w:sz w:val="26"/>
                <w:szCs w:val="26"/>
              </w:rPr>
            </w:pPr>
            <w:r>
              <w:rPr>
                <w:b/>
                <w:bCs/>
                <w:sz w:val="26"/>
                <w:szCs w:val="26"/>
              </w:rPr>
              <w:t>STT</w:t>
            </w:r>
          </w:p>
        </w:tc>
        <w:tc>
          <w:tcPr>
            <w:tcW w:w="5315" w:type="dxa"/>
            <w:vMerge w:val="restart"/>
            <w:noWrap/>
            <w:vAlign w:val="center"/>
            <w:hideMark/>
          </w:tcPr>
          <w:p w14:paraId="683FEBE8" w14:textId="77777777" w:rsidR="00A138F0" w:rsidRDefault="00000000">
            <w:pPr>
              <w:jc w:val="center"/>
              <w:rPr>
                <w:b/>
                <w:bCs/>
                <w:sz w:val="26"/>
                <w:szCs w:val="26"/>
              </w:rPr>
            </w:pPr>
            <w:r>
              <w:rPr>
                <w:b/>
                <w:bCs/>
                <w:sz w:val="26"/>
                <w:szCs w:val="26"/>
              </w:rPr>
              <w:t>Nguồn thu</w:t>
            </w:r>
          </w:p>
        </w:tc>
        <w:tc>
          <w:tcPr>
            <w:tcW w:w="3118" w:type="dxa"/>
            <w:gridSpan w:val="2"/>
            <w:vAlign w:val="center"/>
            <w:hideMark/>
          </w:tcPr>
          <w:p w14:paraId="774A03A3" w14:textId="77777777" w:rsidR="00A138F0" w:rsidRDefault="00000000">
            <w:pPr>
              <w:jc w:val="center"/>
              <w:rPr>
                <w:b/>
                <w:bCs/>
                <w:sz w:val="26"/>
                <w:szCs w:val="26"/>
              </w:rPr>
            </w:pPr>
            <w:r>
              <w:rPr>
                <w:b/>
                <w:bCs/>
                <w:sz w:val="26"/>
                <w:szCs w:val="26"/>
              </w:rPr>
              <w:t>Tỷ lệ phần trăm (%) phân chia các khoản thu</w:t>
            </w:r>
          </w:p>
        </w:tc>
      </w:tr>
      <w:tr w:rsidR="00A138F0" w14:paraId="02CB6549" w14:textId="77777777">
        <w:trPr>
          <w:trHeight w:val="831"/>
          <w:jc w:val="center"/>
        </w:trPr>
        <w:tc>
          <w:tcPr>
            <w:tcW w:w="776" w:type="dxa"/>
            <w:vMerge/>
            <w:vAlign w:val="center"/>
            <w:hideMark/>
          </w:tcPr>
          <w:p w14:paraId="0DDB29C8" w14:textId="77777777" w:rsidR="00A138F0" w:rsidRDefault="00A138F0">
            <w:pPr>
              <w:jc w:val="both"/>
              <w:rPr>
                <w:b/>
                <w:bCs/>
                <w:sz w:val="26"/>
                <w:szCs w:val="26"/>
              </w:rPr>
            </w:pPr>
          </w:p>
        </w:tc>
        <w:tc>
          <w:tcPr>
            <w:tcW w:w="5315" w:type="dxa"/>
            <w:vMerge/>
            <w:vAlign w:val="center"/>
            <w:hideMark/>
          </w:tcPr>
          <w:p w14:paraId="2BDE86CB" w14:textId="77777777" w:rsidR="00A138F0" w:rsidRDefault="00A138F0">
            <w:pPr>
              <w:jc w:val="both"/>
              <w:rPr>
                <w:b/>
                <w:bCs/>
                <w:sz w:val="26"/>
                <w:szCs w:val="26"/>
              </w:rPr>
            </w:pPr>
          </w:p>
        </w:tc>
        <w:tc>
          <w:tcPr>
            <w:tcW w:w="1559" w:type="dxa"/>
            <w:vAlign w:val="center"/>
            <w:hideMark/>
          </w:tcPr>
          <w:p w14:paraId="12E5E8E0" w14:textId="77777777" w:rsidR="00A138F0" w:rsidRDefault="00000000">
            <w:pPr>
              <w:jc w:val="center"/>
              <w:rPr>
                <w:b/>
                <w:bCs/>
                <w:sz w:val="26"/>
                <w:szCs w:val="26"/>
              </w:rPr>
            </w:pPr>
            <w:r>
              <w:rPr>
                <w:b/>
                <w:bCs/>
                <w:sz w:val="26"/>
                <w:szCs w:val="26"/>
              </w:rPr>
              <w:t>Ngân sách cấp tỉnh</w:t>
            </w:r>
          </w:p>
        </w:tc>
        <w:tc>
          <w:tcPr>
            <w:tcW w:w="1559" w:type="dxa"/>
            <w:vAlign w:val="center"/>
            <w:hideMark/>
          </w:tcPr>
          <w:p w14:paraId="192385A9" w14:textId="77777777" w:rsidR="00A138F0" w:rsidRDefault="00000000">
            <w:pPr>
              <w:jc w:val="center"/>
              <w:rPr>
                <w:b/>
                <w:bCs/>
                <w:sz w:val="26"/>
                <w:szCs w:val="26"/>
              </w:rPr>
            </w:pPr>
            <w:r>
              <w:rPr>
                <w:b/>
                <w:bCs/>
                <w:sz w:val="26"/>
                <w:szCs w:val="26"/>
              </w:rPr>
              <w:t>Ngân sách cấp xã</w:t>
            </w:r>
          </w:p>
        </w:tc>
      </w:tr>
      <w:tr w:rsidR="00A138F0" w14:paraId="7EA7D736" w14:textId="77777777">
        <w:trPr>
          <w:trHeight w:val="1693"/>
          <w:jc w:val="center"/>
        </w:trPr>
        <w:tc>
          <w:tcPr>
            <w:tcW w:w="776" w:type="dxa"/>
            <w:noWrap/>
            <w:vAlign w:val="center"/>
            <w:hideMark/>
          </w:tcPr>
          <w:p w14:paraId="4FF96089" w14:textId="77777777" w:rsidR="00A138F0" w:rsidRDefault="00000000">
            <w:pPr>
              <w:jc w:val="center"/>
              <w:rPr>
                <w:b/>
                <w:bCs/>
                <w:sz w:val="26"/>
                <w:szCs w:val="26"/>
              </w:rPr>
            </w:pPr>
            <w:r>
              <w:rPr>
                <w:b/>
                <w:bCs/>
                <w:sz w:val="26"/>
                <w:szCs w:val="26"/>
              </w:rPr>
              <w:t>A</w:t>
            </w:r>
          </w:p>
        </w:tc>
        <w:tc>
          <w:tcPr>
            <w:tcW w:w="5315" w:type="dxa"/>
            <w:vAlign w:val="center"/>
            <w:hideMark/>
          </w:tcPr>
          <w:p w14:paraId="2CF93865" w14:textId="77777777" w:rsidR="00A138F0" w:rsidRDefault="00000000">
            <w:pPr>
              <w:jc w:val="both"/>
              <w:rPr>
                <w:b/>
                <w:bCs/>
                <w:sz w:val="26"/>
                <w:szCs w:val="26"/>
              </w:rPr>
            </w:pPr>
            <w:r>
              <w:rPr>
                <w:b/>
                <w:bCs/>
                <w:sz w:val="26"/>
                <w:szCs w:val="26"/>
              </w:rPr>
              <w:t>Phí, lệ phí; Thuế GTGT hàng sản xuất trong nước và thuế thu nhập doanh nghiệp; thuế thu nhập cá nhân; Thuế tiêu thụ đặc biệt từ hàng hóa sản xuất trong nước; thuế tài nguyên; thuế bảo vệ môi trường (phần NSĐP được hưởng)</w:t>
            </w:r>
          </w:p>
        </w:tc>
        <w:tc>
          <w:tcPr>
            <w:tcW w:w="1559" w:type="dxa"/>
            <w:noWrap/>
            <w:vAlign w:val="center"/>
            <w:hideMark/>
          </w:tcPr>
          <w:p w14:paraId="6FF55640" w14:textId="77777777" w:rsidR="00A138F0" w:rsidRDefault="00000000">
            <w:pPr>
              <w:jc w:val="both"/>
              <w:rPr>
                <w:b/>
                <w:bCs/>
                <w:sz w:val="26"/>
                <w:szCs w:val="26"/>
              </w:rPr>
            </w:pPr>
            <w:r>
              <w:rPr>
                <w:b/>
                <w:bCs/>
                <w:sz w:val="26"/>
                <w:szCs w:val="26"/>
              </w:rPr>
              <w:t> </w:t>
            </w:r>
          </w:p>
        </w:tc>
        <w:tc>
          <w:tcPr>
            <w:tcW w:w="1559" w:type="dxa"/>
            <w:noWrap/>
            <w:vAlign w:val="center"/>
            <w:hideMark/>
          </w:tcPr>
          <w:p w14:paraId="31FAD41B" w14:textId="77777777" w:rsidR="00A138F0" w:rsidRDefault="00000000">
            <w:pPr>
              <w:jc w:val="both"/>
              <w:rPr>
                <w:b/>
                <w:bCs/>
                <w:sz w:val="26"/>
                <w:szCs w:val="26"/>
              </w:rPr>
            </w:pPr>
            <w:r>
              <w:rPr>
                <w:b/>
                <w:bCs/>
                <w:sz w:val="26"/>
                <w:szCs w:val="26"/>
              </w:rPr>
              <w:t> </w:t>
            </w:r>
          </w:p>
        </w:tc>
      </w:tr>
      <w:tr w:rsidR="00A138F0" w14:paraId="50F4E0B3" w14:textId="77777777">
        <w:trPr>
          <w:trHeight w:val="980"/>
          <w:jc w:val="center"/>
        </w:trPr>
        <w:tc>
          <w:tcPr>
            <w:tcW w:w="776" w:type="dxa"/>
            <w:noWrap/>
            <w:vAlign w:val="center"/>
            <w:hideMark/>
          </w:tcPr>
          <w:p w14:paraId="07F836CB" w14:textId="77777777" w:rsidR="00A138F0" w:rsidRDefault="00000000">
            <w:pPr>
              <w:jc w:val="center"/>
              <w:rPr>
                <w:b/>
                <w:bCs/>
                <w:sz w:val="26"/>
                <w:szCs w:val="26"/>
              </w:rPr>
            </w:pPr>
            <w:r>
              <w:rPr>
                <w:b/>
                <w:bCs/>
                <w:sz w:val="26"/>
                <w:szCs w:val="26"/>
              </w:rPr>
              <w:t>I</w:t>
            </w:r>
          </w:p>
        </w:tc>
        <w:tc>
          <w:tcPr>
            <w:tcW w:w="5315" w:type="dxa"/>
            <w:vAlign w:val="center"/>
            <w:hideMark/>
          </w:tcPr>
          <w:p w14:paraId="585ACD1B" w14:textId="77777777" w:rsidR="00A138F0" w:rsidRDefault="00000000">
            <w:pPr>
              <w:jc w:val="both"/>
              <w:rPr>
                <w:b/>
                <w:bCs/>
                <w:sz w:val="26"/>
                <w:szCs w:val="26"/>
              </w:rPr>
            </w:pPr>
            <w:r>
              <w:rPr>
                <w:b/>
                <w:bCs/>
                <w:sz w:val="26"/>
                <w:szCs w:val="26"/>
              </w:rPr>
              <w:t>Đối với số giao Thuế tỉnh quản lý thu và các khoản phí, lệ phí thuộc thẩm quyền Trung ương nhưng giao cho tỉnh thu</w:t>
            </w:r>
          </w:p>
        </w:tc>
        <w:tc>
          <w:tcPr>
            <w:tcW w:w="1559" w:type="dxa"/>
            <w:noWrap/>
            <w:vAlign w:val="center"/>
            <w:hideMark/>
          </w:tcPr>
          <w:p w14:paraId="2E7B69F7" w14:textId="77777777" w:rsidR="00A138F0" w:rsidRDefault="00000000">
            <w:pPr>
              <w:jc w:val="center"/>
              <w:rPr>
                <w:b/>
                <w:bCs/>
                <w:sz w:val="26"/>
                <w:szCs w:val="26"/>
              </w:rPr>
            </w:pPr>
            <w:r>
              <w:rPr>
                <w:b/>
                <w:bCs/>
                <w:sz w:val="26"/>
                <w:szCs w:val="26"/>
              </w:rPr>
              <w:t>100%</w:t>
            </w:r>
          </w:p>
        </w:tc>
        <w:tc>
          <w:tcPr>
            <w:tcW w:w="1559" w:type="dxa"/>
            <w:noWrap/>
            <w:vAlign w:val="center"/>
            <w:hideMark/>
          </w:tcPr>
          <w:p w14:paraId="4F9CE473" w14:textId="77777777" w:rsidR="00A138F0" w:rsidRDefault="00A138F0">
            <w:pPr>
              <w:jc w:val="center"/>
              <w:rPr>
                <w:b/>
                <w:bCs/>
                <w:sz w:val="26"/>
                <w:szCs w:val="26"/>
              </w:rPr>
            </w:pPr>
          </w:p>
        </w:tc>
      </w:tr>
      <w:tr w:rsidR="00A138F0" w14:paraId="6B832A69" w14:textId="77777777">
        <w:trPr>
          <w:trHeight w:val="555"/>
          <w:jc w:val="center"/>
        </w:trPr>
        <w:tc>
          <w:tcPr>
            <w:tcW w:w="776" w:type="dxa"/>
            <w:noWrap/>
            <w:vAlign w:val="center"/>
            <w:hideMark/>
          </w:tcPr>
          <w:p w14:paraId="5D5D1375" w14:textId="77777777" w:rsidR="00A138F0" w:rsidRDefault="00000000">
            <w:pPr>
              <w:jc w:val="center"/>
              <w:rPr>
                <w:b/>
                <w:bCs/>
                <w:sz w:val="26"/>
                <w:szCs w:val="26"/>
              </w:rPr>
            </w:pPr>
            <w:r>
              <w:rPr>
                <w:b/>
                <w:bCs/>
                <w:sz w:val="26"/>
                <w:szCs w:val="26"/>
              </w:rPr>
              <w:t>II</w:t>
            </w:r>
          </w:p>
        </w:tc>
        <w:tc>
          <w:tcPr>
            <w:tcW w:w="5315" w:type="dxa"/>
            <w:vAlign w:val="center"/>
            <w:hideMark/>
          </w:tcPr>
          <w:p w14:paraId="56C066F0" w14:textId="77777777" w:rsidR="00A138F0" w:rsidRDefault="00000000">
            <w:pPr>
              <w:jc w:val="both"/>
              <w:rPr>
                <w:b/>
                <w:bCs/>
                <w:sz w:val="26"/>
                <w:szCs w:val="26"/>
              </w:rPr>
            </w:pPr>
            <w:r>
              <w:rPr>
                <w:b/>
                <w:bCs/>
                <w:sz w:val="26"/>
                <w:szCs w:val="26"/>
              </w:rPr>
              <w:t>Đối với số giao Thuế cơ sở quản lý thu</w:t>
            </w:r>
          </w:p>
        </w:tc>
        <w:tc>
          <w:tcPr>
            <w:tcW w:w="1559" w:type="dxa"/>
            <w:noWrap/>
            <w:vAlign w:val="center"/>
            <w:hideMark/>
          </w:tcPr>
          <w:p w14:paraId="2E39F38F" w14:textId="77777777" w:rsidR="00A138F0" w:rsidRDefault="00A138F0">
            <w:pPr>
              <w:jc w:val="center"/>
              <w:rPr>
                <w:b/>
                <w:bCs/>
                <w:sz w:val="26"/>
                <w:szCs w:val="26"/>
              </w:rPr>
            </w:pPr>
          </w:p>
        </w:tc>
        <w:tc>
          <w:tcPr>
            <w:tcW w:w="1559" w:type="dxa"/>
            <w:noWrap/>
            <w:vAlign w:val="center"/>
            <w:hideMark/>
          </w:tcPr>
          <w:p w14:paraId="00417DC9" w14:textId="77777777" w:rsidR="00A138F0" w:rsidRDefault="00A138F0">
            <w:pPr>
              <w:jc w:val="center"/>
              <w:rPr>
                <w:b/>
                <w:bCs/>
                <w:sz w:val="26"/>
                <w:szCs w:val="26"/>
              </w:rPr>
            </w:pPr>
          </w:p>
        </w:tc>
      </w:tr>
      <w:tr w:rsidR="00A138F0" w14:paraId="7305DDD7" w14:textId="77777777">
        <w:trPr>
          <w:trHeight w:val="420"/>
          <w:jc w:val="center"/>
        </w:trPr>
        <w:tc>
          <w:tcPr>
            <w:tcW w:w="776" w:type="dxa"/>
            <w:noWrap/>
            <w:vAlign w:val="center"/>
            <w:hideMark/>
          </w:tcPr>
          <w:p w14:paraId="21FEE64C" w14:textId="77777777" w:rsidR="00A138F0" w:rsidRDefault="00000000">
            <w:pPr>
              <w:jc w:val="center"/>
              <w:rPr>
                <w:b/>
                <w:bCs/>
                <w:i/>
                <w:iCs/>
                <w:sz w:val="26"/>
                <w:szCs w:val="26"/>
              </w:rPr>
            </w:pPr>
            <w:r>
              <w:rPr>
                <w:b/>
                <w:bCs/>
                <w:i/>
                <w:iCs/>
                <w:sz w:val="26"/>
                <w:szCs w:val="26"/>
              </w:rPr>
              <w:t>1</w:t>
            </w:r>
          </w:p>
        </w:tc>
        <w:tc>
          <w:tcPr>
            <w:tcW w:w="5315" w:type="dxa"/>
            <w:vAlign w:val="center"/>
            <w:hideMark/>
          </w:tcPr>
          <w:p w14:paraId="4AD5C5E7" w14:textId="77777777" w:rsidR="00A138F0" w:rsidRDefault="00000000">
            <w:pPr>
              <w:jc w:val="both"/>
              <w:rPr>
                <w:b/>
                <w:bCs/>
                <w:i/>
                <w:iCs/>
                <w:sz w:val="26"/>
                <w:szCs w:val="26"/>
              </w:rPr>
            </w:pPr>
            <w:r>
              <w:rPr>
                <w:b/>
                <w:bCs/>
                <w:i/>
                <w:iCs/>
                <w:sz w:val="26"/>
                <w:szCs w:val="26"/>
              </w:rPr>
              <w:t>Phí, lệ phí</w:t>
            </w:r>
          </w:p>
        </w:tc>
        <w:tc>
          <w:tcPr>
            <w:tcW w:w="1559" w:type="dxa"/>
            <w:noWrap/>
            <w:vAlign w:val="center"/>
            <w:hideMark/>
          </w:tcPr>
          <w:p w14:paraId="06161606" w14:textId="77777777" w:rsidR="00A138F0" w:rsidRDefault="00A138F0">
            <w:pPr>
              <w:jc w:val="center"/>
              <w:rPr>
                <w:b/>
                <w:bCs/>
                <w:i/>
                <w:iCs/>
                <w:sz w:val="26"/>
                <w:szCs w:val="26"/>
              </w:rPr>
            </w:pPr>
          </w:p>
        </w:tc>
        <w:tc>
          <w:tcPr>
            <w:tcW w:w="1559" w:type="dxa"/>
            <w:noWrap/>
            <w:vAlign w:val="center"/>
            <w:hideMark/>
          </w:tcPr>
          <w:p w14:paraId="18579543" w14:textId="77777777" w:rsidR="00A138F0" w:rsidRDefault="00A138F0">
            <w:pPr>
              <w:jc w:val="center"/>
              <w:rPr>
                <w:b/>
                <w:bCs/>
                <w:i/>
                <w:iCs/>
                <w:sz w:val="26"/>
                <w:szCs w:val="26"/>
              </w:rPr>
            </w:pPr>
          </w:p>
        </w:tc>
      </w:tr>
      <w:tr w:rsidR="00A138F0" w14:paraId="0295A2FE" w14:textId="77777777">
        <w:trPr>
          <w:trHeight w:val="450"/>
          <w:jc w:val="center"/>
        </w:trPr>
        <w:tc>
          <w:tcPr>
            <w:tcW w:w="776" w:type="dxa"/>
            <w:noWrap/>
            <w:vAlign w:val="center"/>
            <w:hideMark/>
          </w:tcPr>
          <w:p w14:paraId="431C6B47" w14:textId="77777777" w:rsidR="00A138F0" w:rsidRDefault="00000000">
            <w:pPr>
              <w:jc w:val="center"/>
              <w:rPr>
                <w:i/>
                <w:iCs/>
                <w:sz w:val="26"/>
                <w:szCs w:val="26"/>
              </w:rPr>
            </w:pPr>
            <w:r>
              <w:rPr>
                <w:i/>
                <w:iCs/>
                <w:sz w:val="26"/>
                <w:szCs w:val="26"/>
              </w:rPr>
              <w:t>1.1</w:t>
            </w:r>
          </w:p>
        </w:tc>
        <w:tc>
          <w:tcPr>
            <w:tcW w:w="5315" w:type="dxa"/>
            <w:vAlign w:val="center"/>
            <w:hideMark/>
          </w:tcPr>
          <w:p w14:paraId="344C6B78" w14:textId="77777777" w:rsidR="00A138F0" w:rsidRDefault="00000000">
            <w:pPr>
              <w:jc w:val="both"/>
              <w:rPr>
                <w:i/>
                <w:iCs/>
                <w:sz w:val="26"/>
                <w:szCs w:val="26"/>
              </w:rPr>
            </w:pPr>
            <w:r>
              <w:rPr>
                <w:i/>
                <w:iCs/>
                <w:sz w:val="26"/>
                <w:szCs w:val="26"/>
              </w:rPr>
              <w:t>Lệ phí trước bạ</w:t>
            </w:r>
          </w:p>
        </w:tc>
        <w:tc>
          <w:tcPr>
            <w:tcW w:w="1559" w:type="dxa"/>
            <w:noWrap/>
            <w:vAlign w:val="center"/>
            <w:hideMark/>
          </w:tcPr>
          <w:p w14:paraId="72C3AAEA" w14:textId="77777777" w:rsidR="00A138F0" w:rsidRDefault="00A138F0">
            <w:pPr>
              <w:jc w:val="center"/>
              <w:rPr>
                <w:i/>
                <w:iCs/>
                <w:sz w:val="26"/>
                <w:szCs w:val="26"/>
              </w:rPr>
            </w:pPr>
          </w:p>
        </w:tc>
        <w:tc>
          <w:tcPr>
            <w:tcW w:w="1559" w:type="dxa"/>
            <w:noWrap/>
            <w:vAlign w:val="center"/>
            <w:hideMark/>
          </w:tcPr>
          <w:p w14:paraId="5780C86B" w14:textId="77777777" w:rsidR="00A138F0" w:rsidRDefault="00A138F0">
            <w:pPr>
              <w:jc w:val="center"/>
              <w:rPr>
                <w:i/>
                <w:iCs/>
                <w:sz w:val="26"/>
                <w:szCs w:val="26"/>
              </w:rPr>
            </w:pPr>
          </w:p>
        </w:tc>
      </w:tr>
      <w:tr w:rsidR="00A138F0" w14:paraId="713CB19D" w14:textId="77777777">
        <w:trPr>
          <w:trHeight w:val="510"/>
          <w:jc w:val="center"/>
        </w:trPr>
        <w:tc>
          <w:tcPr>
            <w:tcW w:w="776" w:type="dxa"/>
            <w:noWrap/>
            <w:vAlign w:val="center"/>
            <w:hideMark/>
          </w:tcPr>
          <w:p w14:paraId="419A8FE3" w14:textId="77777777" w:rsidR="00A138F0" w:rsidRDefault="00000000">
            <w:pPr>
              <w:jc w:val="center"/>
              <w:rPr>
                <w:sz w:val="26"/>
                <w:szCs w:val="26"/>
              </w:rPr>
            </w:pPr>
            <w:r>
              <w:rPr>
                <w:sz w:val="26"/>
                <w:szCs w:val="26"/>
              </w:rPr>
              <w:t>1.1.1</w:t>
            </w:r>
          </w:p>
        </w:tc>
        <w:tc>
          <w:tcPr>
            <w:tcW w:w="5315" w:type="dxa"/>
            <w:vAlign w:val="center"/>
            <w:hideMark/>
          </w:tcPr>
          <w:p w14:paraId="618ED859" w14:textId="77777777" w:rsidR="00A138F0" w:rsidRDefault="00000000">
            <w:pPr>
              <w:jc w:val="both"/>
              <w:rPr>
                <w:sz w:val="26"/>
                <w:szCs w:val="26"/>
              </w:rPr>
            </w:pPr>
            <w:r>
              <w:rPr>
                <w:sz w:val="26"/>
                <w:szCs w:val="26"/>
              </w:rPr>
              <w:t>Trước bạ nhà đất</w:t>
            </w:r>
          </w:p>
        </w:tc>
        <w:tc>
          <w:tcPr>
            <w:tcW w:w="1559" w:type="dxa"/>
            <w:noWrap/>
            <w:vAlign w:val="center"/>
            <w:hideMark/>
          </w:tcPr>
          <w:p w14:paraId="400EB9DB" w14:textId="77777777" w:rsidR="00A138F0" w:rsidRDefault="00000000">
            <w:pPr>
              <w:jc w:val="center"/>
              <w:rPr>
                <w:sz w:val="26"/>
                <w:szCs w:val="26"/>
              </w:rPr>
            </w:pPr>
            <w:r>
              <w:rPr>
                <w:sz w:val="26"/>
                <w:szCs w:val="26"/>
              </w:rPr>
              <w:t>20%</w:t>
            </w:r>
          </w:p>
        </w:tc>
        <w:tc>
          <w:tcPr>
            <w:tcW w:w="1559" w:type="dxa"/>
            <w:noWrap/>
            <w:vAlign w:val="center"/>
            <w:hideMark/>
          </w:tcPr>
          <w:p w14:paraId="0FFCD323" w14:textId="77777777" w:rsidR="00A138F0" w:rsidRDefault="00000000">
            <w:pPr>
              <w:jc w:val="center"/>
              <w:rPr>
                <w:sz w:val="26"/>
                <w:szCs w:val="26"/>
              </w:rPr>
            </w:pPr>
            <w:r>
              <w:rPr>
                <w:sz w:val="26"/>
                <w:szCs w:val="26"/>
              </w:rPr>
              <w:t>80%</w:t>
            </w:r>
          </w:p>
        </w:tc>
      </w:tr>
      <w:tr w:rsidR="00A138F0" w14:paraId="757CF6DD" w14:textId="77777777">
        <w:trPr>
          <w:trHeight w:val="450"/>
          <w:jc w:val="center"/>
        </w:trPr>
        <w:tc>
          <w:tcPr>
            <w:tcW w:w="776" w:type="dxa"/>
            <w:noWrap/>
            <w:vAlign w:val="center"/>
            <w:hideMark/>
          </w:tcPr>
          <w:p w14:paraId="4076D450" w14:textId="77777777" w:rsidR="00A138F0" w:rsidRDefault="00000000">
            <w:pPr>
              <w:jc w:val="center"/>
              <w:rPr>
                <w:sz w:val="26"/>
                <w:szCs w:val="26"/>
              </w:rPr>
            </w:pPr>
            <w:r>
              <w:rPr>
                <w:sz w:val="26"/>
                <w:szCs w:val="26"/>
              </w:rPr>
              <w:t>1.1.2</w:t>
            </w:r>
          </w:p>
        </w:tc>
        <w:tc>
          <w:tcPr>
            <w:tcW w:w="5315" w:type="dxa"/>
            <w:vAlign w:val="center"/>
            <w:hideMark/>
          </w:tcPr>
          <w:p w14:paraId="29BBD9B4" w14:textId="77777777" w:rsidR="00A138F0" w:rsidRDefault="00000000">
            <w:pPr>
              <w:jc w:val="both"/>
              <w:rPr>
                <w:sz w:val="26"/>
                <w:szCs w:val="26"/>
              </w:rPr>
            </w:pPr>
            <w:r>
              <w:rPr>
                <w:sz w:val="26"/>
                <w:szCs w:val="26"/>
              </w:rPr>
              <w:t>Trước bạ tài sản khác</w:t>
            </w:r>
          </w:p>
        </w:tc>
        <w:tc>
          <w:tcPr>
            <w:tcW w:w="1559" w:type="dxa"/>
            <w:noWrap/>
            <w:vAlign w:val="center"/>
            <w:hideMark/>
          </w:tcPr>
          <w:p w14:paraId="269BA3A9" w14:textId="77777777" w:rsidR="00A138F0" w:rsidRDefault="00000000">
            <w:pPr>
              <w:jc w:val="center"/>
              <w:rPr>
                <w:sz w:val="26"/>
                <w:szCs w:val="26"/>
              </w:rPr>
            </w:pPr>
            <w:r>
              <w:rPr>
                <w:sz w:val="26"/>
                <w:szCs w:val="26"/>
              </w:rPr>
              <w:t>100%</w:t>
            </w:r>
          </w:p>
        </w:tc>
        <w:tc>
          <w:tcPr>
            <w:tcW w:w="1559" w:type="dxa"/>
            <w:noWrap/>
            <w:vAlign w:val="center"/>
            <w:hideMark/>
          </w:tcPr>
          <w:p w14:paraId="3BE258FF" w14:textId="77777777" w:rsidR="00A138F0" w:rsidRDefault="00A138F0">
            <w:pPr>
              <w:jc w:val="center"/>
              <w:rPr>
                <w:sz w:val="26"/>
                <w:szCs w:val="26"/>
              </w:rPr>
            </w:pPr>
          </w:p>
        </w:tc>
      </w:tr>
      <w:tr w:rsidR="00A138F0" w14:paraId="3EAF4B37" w14:textId="77777777">
        <w:trPr>
          <w:trHeight w:val="450"/>
          <w:jc w:val="center"/>
        </w:trPr>
        <w:tc>
          <w:tcPr>
            <w:tcW w:w="776" w:type="dxa"/>
            <w:noWrap/>
            <w:vAlign w:val="center"/>
            <w:hideMark/>
          </w:tcPr>
          <w:p w14:paraId="56178062" w14:textId="77777777" w:rsidR="00A138F0" w:rsidRDefault="00000000">
            <w:pPr>
              <w:jc w:val="center"/>
              <w:rPr>
                <w:i/>
                <w:iCs/>
                <w:sz w:val="26"/>
                <w:szCs w:val="26"/>
              </w:rPr>
            </w:pPr>
            <w:r>
              <w:rPr>
                <w:i/>
                <w:iCs/>
                <w:sz w:val="26"/>
                <w:szCs w:val="26"/>
              </w:rPr>
              <w:t>1.2</w:t>
            </w:r>
          </w:p>
        </w:tc>
        <w:tc>
          <w:tcPr>
            <w:tcW w:w="5315" w:type="dxa"/>
            <w:vAlign w:val="center"/>
            <w:hideMark/>
          </w:tcPr>
          <w:p w14:paraId="5EA5126E" w14:textId="77777777" w:rsidR="00A138F0" w:rsidRDefault="00000000">
            <w:pPr>
              <w:jc w:val="both"/>
              <w:rPr>
                <w:i/>
                <w:iCs/>
                <w:sz w:val="26"/>
                <w:szCs w:val="26"/>
              </w:rPr>
            </w:pPr>
            <w:r>
              <w:rPr>
                <w:i/>
                <w:iCs/>
                <w:sz w:val="26"/>
                <w:szCs w:val="26"/>
              </w:rPr>
              <w:t>Lệ phí môn bài</w:t>
            </w:r>
          </w:p>
        </w:tc>
        <w:tc>
          <w:tcPr>
            <w:tcW w:w="1559" w:type="dxa"/>
            <w:noWrap/>
            <w:vAlign w:val="center"/>
            <w:hideMark/>
          </w:tcPr>
          <w:p w14:paraId="7DC0F633" w14:textId="77777777" w:rsidR="00A138F0" w:rsidRDefault="00A138F0">
            <w:pPr>
              <w:jc w:val="center"/>
              <w:rPr>
                <w:i/>
                <w:iCs/>
                <w:sz w:val="26"/>
                <w:szCs w:val="26"/>
              </w:rPr>
            </w:pPr>
          </w:p>
        </w:tc>
        <w:tc>
          <w:tcPr>
            <w:tcW w:w="1559" w:type="dxa"/>
            <w:noWrap/>
            <w:vAlign w:val="center"/>
            <w:hideMark/>
          </w:tcPr>
          <w:p w14:paraId="6EB20679" w14:textId="77777777" w:rsidR="00A138F0" w:rsidRDefault="00A138F0">
            <w:pPr>
              <w:jc w:val="center"/>
              <w:rPr>
                <w:i/>
                <w:iCs/>
                <w:sz w:val="26"/>
                <w:szCs w:val="26"/>
              </w:rPr>
            </w:pPr>
          </w:p>
        </w:tc>
      </w:tr>
      <w:tr w:rsidR="00A138F0" w14:paraId="65A8DE81" w14:textId="77777777">
        <w:trPr>
          <w:trHeight w:val="450"/>
          <w:jc w:val="center"/>
        </w:trPr>
        <w:tc>
          <w:tcPr>
            <w:tcW w:w="776" w:type="dxa"/>
            <w:noWrap/>
            <w:vAlign w:val="center"/>
            <w:hideMark/>
          </w:tcPr>
          <w:p w14:paraId="65E54F2D" w14:textId="77777777" w:rsidR="00A138F0" w:rsidRDefault="00000000">
            <w:pPr>
              <w:jc w:val="center"/>
              <w:rPr>
                <w:sz w:val="26"/>
                <w:szCs w:val="26"/>
              </w:rPr>
            </w:pPr>
            <w:r>
              <w:rPr>
                <w:sz w:val="26"/>
                <w:szCs w:val="26"/>
              </w:rPr>
              <w:t>1.2.1</w:t>
            </w:r>
          </w:p>
        </w:tc>
        <w:tc>
          <w:tcPr>
            <w:tcW w:w="5315" w:type="dxa"/>
            <w:vAlign w:val="center"/>
            <w:hideMark/>
          </w:tcPr>
          <w:p w14:paraId="291B5527" w14:textId="77777777" w:rsidR="00A138F0" w:rsidRDefault="00000000">
            <w:pPr>
              <w:jc w:val="both"/>
              <w:rPr>
                <w:sz w:val="26"/>
                <w:szCs w:val="26"/>
              </w:rPr>
            </w:pPr>
            <w:r>
              <w:rPr>
                <w:sz w:val="26"/>
                <w:szCs w:val="26"/>
              </w:rPr>
              <w:t>Doanh nghiệp, hợp tác xã nộp</w:t>
            </w:r>
          </w:p>
        </w:tc>
        <w:tc>
          <w:tcPr>
            <w:tcW w:w="1559" w:type="dxa"/>
            <w:noWrap/>
            <w:vAlign w:val="center"/>
            <w:hideMark/>
          </w:tcPr>
          <w:p w14:paraId="189E90E9" w14:textId="77777777" w:rsidR="00A138F0" w:rsidRDefault="00000000">
            <w:pPr>
              <w:jc w:val="center"/>
              <w:rPr>
                <w:sz w:val="26"/>
                <w:szCs w:val="26"/>
              </w:rPr>
            </w:pPr>
            <w:r>
              <w:rPr>
                <w:sz w:val="26"/>
                <w:szCs w:val="26"/>
              </w:rPr>
              <w:t>100%</w:t>
            </w:r>
          </w:p>
        </w:tc>
        <w:tc>
          <w:tcPr>
            <w:tcW w:w="1559" w:type="dxa"/>
            <w:noWrap/>
            <w:vAlign w:val="center"/>
            <w:hideMark/>
          </w:tcPr>
          <w:p w14:paraId="162A0906" w14:textId="77777777" w:rsidR="00A138F0" w:rsidRDefault="00A138F0">
            <w:pPr>
              <w:jc w:val="center"/>
              <w:rPr>
                <w:sz w:val="26"/>
                <w:szCs w:val="26"/>
              </w:rPr>
            </w:pPr>
          </w:p>
        </w:tc>
      </w:tr>
      <w:tr w:rsidR="00A138F0" w14:paraId="6B98F0B8" w14:textId="77777777">
        <w:trPr>
          <w:trHeight w:val="450"/>
          <w:jc w:val="center"/>
        </w:trPr>
        <w:tc>
          <w:tcPr>
            <w:tcW w:w="776" w:type="dxa"/>
            <w:noWrap/>
            <w:vAlign w:val="center"/>
            <w:hideMark/>
          </w:tcPr>
          <w:p w14:paraId="1A6CE4F7" w14:textId="77777777" w:rsidR="00A138F0" w:rsidRDefault="00000000">
            <w:pPr>
              <w:jc w:val="center"/>
              <w:rPr>
                <w:sz w:val="26"/>
                <w:szCs w:val="26"/>
              </w:rPr>
            </w:pPr>
            <w:r>
              <w:rPr>
                <w:sz w:val="26"/>
                <w:szCs w:val="26"/>
              </w:rPr>
              <w:t>1.2.2</w:t>
            </w:r>
          </w:p>
        </w:tc>
        <w:tc>
          <w:tcPr>
            <w:tcW w:w="5315" w:type="dxa"/>
            <w:vAlign w:val="center"/>
            <w:hideMark/>
          </w:tcPr>
          <w:p w14:paraId="5E9892FF" w14:textId="77777777" w:rsidR="00A138F0" w:rsidRDefault="00000000">
            <w:pPr>
              <w:jc w:val="both"/>
              <w:rPr>
                <w:sz w:val="26"/>
                <w:szCs w:val="26"/>
              </w:rPr>
            </w:pPr>
            <w:r>
              <w:rPr>
                <w:sz w:val="26"/>
                <w:szCs w:val="26"/>
              </w:rPr>
              <w:t>Cá nhân, hộ kinh doanh nộp</w:t>
            </w:r>
          </w:p>
        </w:tc>
        <w:tc>
          <w:tcPr>
            <w:tcW w:w="1559" w:type="dxa"/>
            <w:noWrap/>
            <w:vAlign w:val="center"/>
            <w:hideMark/>
          </w:tcPr>
          <w:p w14:paraId="1E4C347A" w14:textId="77777777" w:rsidR="00A138F0" w:rsidRDefault="00A138F0">
            <w:pPr>
              <w:jc w:val="center"/>
              <w:rPr>
                <w:sz w:val="26"/>
                <w:szCs w:val="26"/>
              </w:rPr>
            </w:pPr>
          </w:p>
        </w:tc>
        <w:tc>
          <w:tcPr>
            <w:tcW w:w="1559" w:type="dxa"/>
            <w:noWrap/>
            <w:vAlign w:val="center"/>
            <w:hideMark/>
          </w:tcPr>
          <w:p w14:paraId="6C85FF1D" w14:textId="77777777" w:rsidR="00A138F0" w:rsidRDefault="00A138F0">
            <w:pPr>
              <w:jc w:val="center"/>
              <w:rPr>
                <w:sz w:val="26"/>
                <w:szCs w:val="26"/>
              </w:rPr>
            </w:pPr>
          </w:p>
        </w:tc>
      </w:tr>
      <w:tr w:rsidR="00A138F0" w14:paraId="5AE5B3EF" w14:textId="77777777">
        <w:trPr>
          <w:trHeight w:val="555"/>
          <w:jc w:val="center"/>
        </w:trPr>
        <w:tc>
          <w:tcPr>
            <w:tcW w:w="776" w:type="dxa"/>
            <w:noWrap/>
            <w:vAlign w:val="center"/>
            <w:hideMark/>
          </w:tcPr>
          <w:p w14:paraId="6557C657" w14:textId="77777777" w:rsidR="00A138F0" w:rsidRDefault="00000000">
            <w:pPr>
              <w:jc w:val="center"/>
              <w:rPr>
                <w:sz w:val="26"/>
                <w:szCs w:val="26"/>
              </w:rPr>
            </w:pPr>
            <w:r>
              <w:rPr>
                <w:sz w:val="26"/>
                <w:szCs w:val="26"/>
              </w:rPr>
              <w:t>a</w:t>
            </w:r>
          </w:p>
        </w:tc>
        <w:tc>
          <w:tcPr>
            <w:tcW w:w="5315" w:type="dxa"/>
            <w:vAlign w:val="center"/>
            <w:hideMark/>
          </w:tcPr>
          <w:p w14:paraId="7360EF6A" w14:textId="77777777" w:rsidR="00A138F0" w:rsidRDefault="00000000">
            <w:pPr>
              <w:jc w:val="both"/>
              <w:rPr>
                <w:sz w:val="26"/>
                <w:szCs w:val="26"/>
              </w:rPr>
            </w:pPr>
            <w:r>
              <w:rPr>
                <w:sz w:val="26"/>
                <w:szCs w:val="26"/>
              </w:rPr>
              <w:t>Phát sinh trên địa bàn xã</w:t>
            </w:r>
          </w:p>
        </w:tc>
        <w:tc>
          <w:tcPr>
            <w:tcW w:w="1559" w:type="dxa"/>
            <w:noWrap/>
            <w:vAlign w:val="center"/>
            <w:hideMark/>
          </w:tcPr>
          <w:p w14:paraId="68CDA05A" w14:textId="77777777" w:rsidR="00A138F0" w:rsidRDefault="00A138F0">
            <w:pPr>
              <w:jc w:val="center"/>
              <w:rPr>
                <w:sz w:val="26"/>
                <w:szCs w:val="26"/>
              </w:rPr>
            </w:pPr>
          </w:p>
        </w:tc>
        <w:tc>
          <w:tcPr>
            <w:tcW w:w="1559" w:type="dxa"/>
            <w:noWrap/>
            <w:vAlign w:val="center"/>
            <w:hideMark/>
          </w:tcPr>
          <w:p w14:paraId="338D9DA6" w14:textId="77777777" w:rsidR="00A138F0" w:rsidRDefault="00000000">
            <w:pPr>
              <w:jc w:val="center"/>
              <w:rPr>
                <w:sz w:val="26"/>
                <w:szCs w:val="26"/>
              </w:rPr>
            </w:pPr>
            <w:r>
              <w:rPr>
                <w:sz w:val="26"/>
                <w:szCs w:val="26"/>
              </w:rPr>
              <w:t>100%</w:t>
            </w:r>
          </w:p>
        </w:tc>
      </w:tr>
      <w:tr w:rsidR="00A138F0" w14:paraId="5E6FBC40" w14:textId="77777777">
        <w:trPr>
          <w:trHeight w:val="540"/>
          <w:jc w:val="center"/>
        </w:trPr>
        <w:tc>
          <w:tcPr>
            <w:tcW w:w="776" w:type="dxa"/>
            <w:noWrap/>
            <w:vAlign w:val="center"/>
            <w:hideMark/>
          </w:tcPr>
          <w:p w14:paraId="3934AE5E" w14:textId="77777777" w:rsidR="00A138F0" w:rsidRDefault="00000000">
            <w:pPr>
              <w:jc w:val="center"/>
              <w:rPr>
                <w:sz w:val="26"/>
                <w:szCs w:val="26"/>
              </w:rPr>
            </w:pPr>
            <w:r>
              <w:rPr>
                <w:sz w:val="26"/>
                <w:szCs w:val="26"/>
              </w:rPr>
              <w:t>b</w:t>
            </w:r>
          </w:p>
        </w:tc>
        <w:tc>
          <w:tcPr>
            <w:tcW w:w="5315" w:type="dxa"/>
            <w:vAlign w:val="center"/>
            <w:hideMark/>
          </w:tcPr>
          <w:p w14:paraId="35121E1F" w14:textId="77777777" w:rsidR="00A138F0" w:rsidRDefault="00000000">
            <w:pPr>
              <w:jc w:val="both"/>
              <w:rPr>
                <w:sz w:val="26"/>
                <w:szCs w:val="26"/>
              </w:rPr>
            </w:pPr>
            <w:r>
              <w:rPr>
                <w:sz w:val="26"/>
                <w:szCs w:val="26"/>
              </w:rPr>
              <w:t>Phát sinh trên địa bàn phường</w:t>
            </w:r>
          </w:p>
        </w:tc>
        <w:tc>
          <w:tcPr>
            <w:tcW w:w="1559" w:type="dxa"/>
            <w:noWrap/>
            <w:vAlign w:val="center"/>
            <w:hideMark/>
          </w:tcPr>
          <w:p w14:paraId="131A5A2A" w14:textId="77777777" w:rsidR="00A138F0" w:rsidRDefault="00000000">
            <w:pPr>
              <w:jc w:val="center"/>
              <w:rPr>
                <w:sz w:val="26"/>
                <w:szCs w:val="26"/>
              </w:rPr>
            </w:pPr>
            <w:r>
              <w:rPr>
                <w:sz w:val="26"/>
                <w:szCs w:val="26"/>
              </w:rPr>
              <w:t>60%</w:t>
            </w:r>
          </w:p>
        </w:tc>
        <w:tc>
          <w:tcPr>
            <w:tcW w:w="1559" w:type="dxa"/>
            <w:noWrap/>
            <w:vAlign w:val="center"/>
            <w:hideMark/>
          </w:tcPr>
          <w:p w14:paraId="7501BAFF" w14:textId="77777777" w:rsidR="00A138F0" w:rsidRDefault="00000000">
            <w:pPr>
              <w:jc w:val="center"/>
              <w:rPr>
                <w:sz w:val="26"/>
                <w:szCs w:val="26"/>
              </w:rPr>
            </w:pPr>
            <w:r>
              <w:rPr>
                <w:sz w:val="26"/>
                <w:szCs w:val="26"/>
              </w:rPr>
              <w:t>40%</w:t>
            </w:r>
          </w:p>
        </w:tc>
      </w:tr>
      <w:tr w:rsidR="00A138F0" w14:paraId="7EFDB722" w14:textId="77777777">
        <w:trPr>
          <w:trHeight w:val="450"/>
          <w:jc w:val="center"/>
        </w:trPr>
        <w:tc>
          <w:tcPr>
            <w:tcW w:w="776" w:type="dxa"/>
            <w:noWrap/>
            <w:vAlign w:val="center"/>
            <w:hideMark/>
          </w:tcPr>
          <w:p w14:paraId="7F95C793" w14:textId="77777777" w:rsidR="00A138F0" w:rsidRDefault="00000000">
            <w:pPr>
              <w:jc w:val="center"/>
              <w:rPr>
                <w:sz w:val="26"/>
                <w:szCs w:val="26"/>
              </w:rPr>
            </w:pPr>
            <w:r>
              <w:rPr>
                <w:sz w:val="26"/>
                <w:szCs w:val="26"/>
              </w:rPr>
              <w:t>1.2.3</w:t>
            </w:r>
          </w:p>
        </w:tc>
        <w:tc>
          <w:tcPr>
            <w:tcW w:w="5315" w:type="dxa"/>
            <w:vAlign w:val="center"/>
            <w:hideMark/>
          </w:tcPr>
          <w:p w14:paraId="30165AEC" w14:textId="77777777" w:rsidR="00A138F0" w:rsidRDefault="00000000">
            <w:pPr>
              <w:jc w:val="both"/>
              <w:rPr>
                <w:sz w:val="26"/>
                <w:szCs w:val="26"/>
              </w:rPr>
            </w:pPr>
            <w:r>
              <w:rPr>
                <w:sz w:val="26"/>
                <w:szCs w:val="26"/>
              </w:rPr>
              <w:t>Các khoản phí, lệ phí còn lại</w:t>
            </w:r>
          </w:p>
        </w:tc>
        <w:tc>
          <w:tcPr>
            <w:tcW w:w="1559" w:type="dxa"/>
            <w:noWrap/>
            <w:vAlign w:val="center"/>
            <w:hideMark/>
          </w:tcPr>
          <w:p w14:paraId="64AAE7A0" w14:textId="77777777" w:rsidR="00A138F0" w:rsidRDefault="00A138F0">
            <w:pPr>
              <w:jc w:val="center"/>
              <w:rPr>
                <w:sz w:val="26"/>
                <w:szCs w:val="26"/>
              </w:rPr>
            </w:pPr>
          </w:p>
        </w:tc>
        <w:tc>
          <w:tcPr>
            <w:tcW w:w="1559" w:type="dxa"/>
            <w:noWrap/>
            <w:vAlign w:val="center"/>
            <w:hideMark/>
          </w:tcPr>
          <w:p w14:paraId="0B84C171" w14:textId="77777777" w:rsidR="00A138F0" w:rsidRDefault="00A138F0">
            <w:pPr>
              <w:jc w:val="center"/>
              <w:rPr>
                <w:sz w:val="26"/>
                <w:szCs w:val="26"/>
              </w:rPr>
            </w:pPr>
          </w:p>
        </w:tc>
      </w:tr>
      <w:tr w:rsidR="00A138F0" w14:paraId="0EF22378" w14:textId="77777777">
        <w:trPr>
          <w:trHeight w:val="555"/>
          <w:jc w:val="center"/>
        </w:trPr>
        <w:tc>
          <w:tcPr>
            <w:tcW w:w="776" w:type="dxa"/>
            <w:noWrap/>
            <w:vAlign w:val="center"/>
            <w:hideMark/>
          </w:tcPr>
          <w:p w14:paraId="66677E33" w14:textId="77777777" w:rsidR="00A138F0" w:rsidRDefault="00000000">
            <w:pPr>
              <w:jc w:val="center"/>
              <w:rPr>
                <w:sz w:val="26"/>
                <w:szCs w:val="26"/>
              </w:rPr>
            </w:pPr>
            <w:r>
              <w:rPr>
                <w:sz w:val="26"/>
                <w:szCs w:val="26"/>
              </w:rPr>
              <w:t>a</w:t>
            </w:r>
          </w:p>
        </w:tc>
        <w:tc>
          <w:tcPr>
            <w:tcW w:w="5315" w:type="dxa"/>
            <w:vAlign w:val="center"/>
            <w:hideMark/>
          </w:tcPr>
          <w:p w14:paraId="2B61451E" w14:textId="77777777" w:rsidR="00A138F0" w:rsidRDefault="00000000">
            <w:pPr>
              <w:jc w:val="both"/>
              <w:rPr>
                <w:sz w:val="26"/>
                <w:szCs w:val="26"/>
              </w:rPr>
            </w:pPr>
            <w:r>
              <w:rPr>
                <w:sz w:val="26"/>
                <w:szCs w:val="26"/>
              </w:rPr>
              <w:t>Chi Cục thuế quản lý thu</w:t>
            </w:r>
          </w:p>
        </w:tc>
        <w:tc>
          <w:tcPr>
            <w:tcW w:w="1559" w:type="dxa"/>
            <w:noWrap/>
            <w:vAlign w:val="center"/>
            <w:hideMark/>
          </w:tcPr>
          <w:p w14:paraId="4DA55A87" w14:textId="77777777" w:rsidR="00A138F0" w:rsidRDefault="00000000">
            <w:pPr>
              <w:jc w:val="center"/>
              <w:rPr>
                <w:sz w:val="26"/>
                <w:szCs w:val="26"/>
              </w:rPr>
            </w:pPr>
            <w:r>
              <w:rPr>
                <w:sz w:val="26"/>
                <w:szCs w:val="26"/>
              </w:rPr>
              <w:t>100%</w:t>
            </w:r>
          </w:p>
        </w:tc>
        <w:tc>
          <w:tcPr>
            <w:tcW w:w="1559" w:type="dxa"/>
            <w:noWrap/>
            <w:vAlign w:val="center"/>
            <w:hideMark/>
          </w:tcPr>
          <w:p w14:paraId="5B8EC395" w14:textId="77777777" w:rsidR="00A138F0" w:rsidRDefault="00A138F0">
            <w:pPr>
              <w:jc w:val="center"/>
              <w:rPr>
                <w:sz w:val="26"/>
                <w:szCs w:val="26"/>
              </w:rPr>
            </w:pPr>
          </w:p>
        </w:tc>
      </w:tr>
      <w:tr w:rsidR="00A138F0" w14:paraId="62350D85" w14:textId="77777777">
        <w:trPr>
          <w:trHeight w:val="450"/>
          <w:jc w:val="center"/>
        </w:trPr>
        <w:tc>
          <w:tcPr>
            <w:tcW w:w="776" w:type="dxa"/>
            <w:noWrap/>
            <w:vAlign w:val="center"/>
            <w:hideMark/>
          </w:tcPr>
          <w:p w14:paraId="7A475B20" w14:textId="77777777" w:rsidR="00A138F0" w:rsidRDefault="00000000">
            <w:pPr>
              <w:jc w:val="center"/>
              <w:rPr>
                <w:sz w:val="26"/>
                <w:szCs w:val="26"/>
              </w:rPr>
            </w:pPr>
            <w:r>
              <w:rPr>
                <w:sz w:val="26"/>
                <w:szCs w:val="26"/>
              </w:rPr>
              <w:t>b</w:t>
            </w:r>
          </w:p>
        </w:tc>
        <w:tc>
          <w:tcPr>
            <w:tcW w:w="5315" w:type="dxa"/>
            <w:vAlign w:val="center"/>
            <w:hideMark/>
          </w:tcPr>
          <w:p w14:paraId="1E7FE518" w14:textId="77777777" w:rsidR="00A138F0" w:rsidRDefault="00000000">
            <w:pPr>
              <w:jc w:val="both"/>
              <w:rPr>
                <w:sz w:val="26"/>
                <w:szCs w:val="26"/>
              </w:rPr>
            </w:pPr>
            <w:r>
              <w:rPr>
                <w:sz w:val="26"/>
                <w:szCs w:val="26"/>
              </w:rPr>
              <w:t>Xã, phường quản lý thu</w:t>
            </w:r>
          </w:p>
        </w:tc>
        <w:tc>
          <w:tcPr>
            <w:tcW w:w="1559" w:type="dxa"/>
            <w:noWrap/>
            <w:vAlign w:val="center"/>
            <w:hideMark/>
          </w:tcPr>
          <w:p w14:paraId="2B8496F9" w14:textId="77777777" w:rsidR="00A138F0" w:rsidRDefault="00A138F0">
            <w:pPr>
              <w:jc w:val="center"/>
              <w:rPr>
                <w:sz w:val="26"/>
                <w:szCs w:val="26"/>
              </w:rPr>
            </w:pPr>
          </w:p>
        </w:tc>
        <w:tc>
          <w:tcPr>
            <w:tcW w:w="1559" w:type="dxa"/>
            <w:noWrap/>
            <w:vAlign w:val="center"/>
            <w:hideMark/>
          </w:tcPr>
          <w:p w14:paraId="18A08C5A" w14:textId="77777777" w:rsidR="00A138F0" w:rsidRDefault="00000000">
            <w:pPr>
              <w:jc w:val="center"/>
              <w:rPr>
                <w:sz w:val="26"/>
                <w:szCs w:val="26"/>
              </w:rPr>
            </w:pPr>
            <w:r>
              <w:rPr>
                <w:sz w:val="26"/>
                <w:szCs w:val="26"/>
              </w:rPr>
              <w:t>100%</w:t>
            </w:r>
          </w:p>
        </w:tc>
      </w:tr>
      <w:tr w:rsidR="00A138F0" w14:paraId="46813E0E" w14:textId="77777777">
        <w:trPr>
          <w:trHeight w:val="705"/>
          <w:jc w:val="center"/>
        </w:trPr>
        <w:tc>
          <w:tcPr>
            <w:tcW w:w="776" w:type="dxa"/>
            <w:noWrap/>
            <w:vAlign w:val="center"/>
            <w:hideMark/>
          </w:tcPr>
          <w:p w14:paraId="28548355" w14:textId="77777777" w:rsidR="00A138F0" w:rsidRDefault="00000000">
            <w:pPr>
              <w:jc w:val="center"/>
              <w:rPr>
                <w:b/>
                <w:bCs/>
                <w:i/>
                <w:iCs/>
                <w:sz w:val="26"/>
                <w:szCs w:val="26"/>
              </w:rPr>
            </w:pPr>
            <w:r>
              <w:rPr>
                <w:b/>
                <w:bCs/>
                <w:i/>
                <w:iCs/>
                <w:sz w:val="26"/>
                <w:szCs w:val="26"/>
              </w:rPr>
              <w:t>2</w:t>
            </w:r>
          </w:p>
        </w:tc>
        <w:tc>
          <w:tcPr>
            <w:tcW w:w="5315" w:type="dxa"/>
            <w:vAlign w:val="center"/>
            <w:hideMark/>
          </w:tcPr>
          <w:p w14:paraId="4D3F0974" w14:textId="77777777" w:rsidR="00A138F0" w:rsidRDefault="00000000">
            <w:pPr>
              <w:jc w:val="both"/>
              <w:rPr>
                <w:b/>
                <w:bCs/>
                <w:i/>
                <w:iCs/>
                <w:sz w:val="26"/>
                <w:szCs w:val="26"/>
              </w:rPr>
            </w:pPr>
            <w:r>
              <w:rPr>
                <w:b/>
                <w:bCs/>
                <w:i/>
                <w:iCs/>
                <w:sz w:val="26"/>
                <w:szCs w:val="26"/>
              </w:rPr>
              <w:t>Thuế GTGT hàng sản xuất trong nước và thuế thu nhập doanh nghiệp</w:t>
            </w:r>
          </w:p>
        </w:tc>
        <w:tc>
          <w:tcPr>
            <w:tcW w:w="1559" w:type="dxa"/>
            <w:noWrap/>
            <w:vAlign w:val="center"/>
            <w:hideMark/>
          </w:tcPr>
          <w:p w14:paraId="065A7C1D" w14:textId="77777777" w:rsidR="00A138F0" w:rsidRDefault="00A138F0">
            <w:pPr>
              <w:jc w:val="center"/>
              <w:rPr>
                <w:b/>
                <w:bCs/>
                <w:i/>
                <w:iCs/>
                <w:sz w:val="26"/>
                <w:szCs w:val="26"/>
              </w:rPr>
            </w:pPr>
          </w:p>
        </w:tc>
        <w:tc>
          <w:tcPr>
            <w:tcW w:w="1559" w:type="dxa"/>
            <w:noWrap/>
            <w:vAlign w:val="center"/>
            <w:hideMark/>
          </w:tcPr>
          <w:p w14:paraId="58581743" w14:textId="77777777" w:rsidR="00A138F0" w:rsidRDefault="00A138F0">
            <w:pPr>
              <w:jc w:val="center"/>
              <w:rPr>
                <w:b/>
                <w:bCs/>
                <w:i/>
                <w:iCs/>
                <w:sz w:val="26"/>
                <w:szCs w:val="26"/>
              </w:rPr>
            </w:pPr>
          </w:p>
        </w:tc>
      </w:tr>
      <w:tr w:rsidR="00A138F0" w14:paraId="6EAF4EFE" w14:textId="77777777">
        <w:trPr>
          <w:trHeight w:val="525"/>
          <w:jc w:val="center"/>
        </w:trPr>
        <w:tc>
          <w:tcPr>
            <w:tcW w:w="776" w:type="dxa"/>
            <w:noWrap/>
            <w:vAlign w:val="center"/>
            <w:hideMark/>
          </w:tcPr>
          <w:p w14:paraId="67367B52" w14:textId="77777777" w:rsidR="00A138F0" w:rsidRDefault="00000000">
            <w:pPr>
              <w:jc w:val="center"/>
              <w:rPr>
                <w:i/>
                <w:iCs/>
                <w:sz w:val="26"/>
                <w:szCs w:val="26"/>
              </w:rPr>
            </w:pPr>
            <w:r>
              <w:rPr>
                <w:i/>
                <w:iCs/>
                <w:sz w:val="26"/>
                <w:szCs w:val="26"/>
              </w:rPr>
              <w:t>2.1</w:t>
            </w:r>
          </w:p>
        </w:tc>
        <w:tc>
          <w:tcPr>
            <w:tcW w:w="5315" w:type="dxa"/>
            <w:vAlign w:val="center"/>
            <w:hideMark/>
          </w:tcPr>
          <w:p w14:paraId="3025E9A2" w14:textId="77777777" w:rsidR="00A138F0" w:rsidRDefault="00000000">
            <w:pPr>
              <w:jc w:val="both"/>
              <w:rPr>
                <w:i/>
                <w:iCs/>
                <w:sz w:val="26"/>
                <w:szCs w:val="26"/>
              </w:rPr>
            </w:pPr>
            <w:r>
              <w:rPr>
                <w:i/>
                <w:iCs/>
                <w:sz w:val="26"/>
                <w:szCs w:val="26"/>
              </w:rPr>
              <w:t>Đối với các khoản thu từ doanh nghiệp Nhà nước</w:t>
            </w:r>
          </w:p>
        </w:tc>
        <w:tc>
          <w:tcPr>
            <w:tcW w:w="1559" w:type="dxa"/>
            <w:noWrap/>
            <w:vAlign w:val="center"/>
            <w:hideMark/>
          </w:tcPr>
          <w:p w14:paraId="3980B475" w14:textId="77777777" w:rsidR="00A138F0" w:rsidRDefault="00000000">
            <w:pPr>
              <w:jc w:val="center"/>
              <w:rPr>
                <w:i/>
                <w:iCs/>
                <w:sz w:val="26"/>
                <w:szCs w:val="26"/>
              </w:rPr>
            </w:pPr>
            <w:r>
              <w:rPr>
                <w:i/>
                <w:iCs/>
                <w:sz w:val="26"/>
                <w:szCs w:val="26"/>
              </w:rPr>
              <w:t>100%</w:t>
            </w:r>
          </w:p>
        </w:tc>
        <w:tc>
          <w:tcPr>
            <w:tcW w:w="1559" w:type="dxa"/>
            <w:noWrap/>
            <w:vAlign w:val="center"/>
            <w:hideMark/>
          </w:tcPr>
          <w:p w14:paraId="1997C6B8" w14:textId="77777777" w:rsidR="00A138F0" w:rsidRDefault="00A138F0">
            <w:pPr>
              <w:jc w:val="center"/>
              <w:rPr>
                <w:i/>
                <w:iCs/>
                <w:sz w:val="26"/>
                <w:szCs w:val="26"/>
              </w:rPr>
            </w:pPr>
          </w:p>
        </w:tc>
      </w:tr>
      <w:tr w:rsidR="00A138F0" w14:paraId="0FECA7B1" w14:textId="77777777">
        <w:trPr>
          <w:trHeight w:val="552"/>
          <w:jc w:val="center"/>
        </w:trPr>
        <w:tc>
          <w:tcPr>
            <w:tcW w:w="776" w:type="dxa"/>
            <w:noWrap/>
            <w:vAlign w:val="center"/>
            <w:hideMark/>
          </w:tcPr>
          <w:p w14:paraId="5676516B" w14:textId="77777777" w:rsidR="00A138F0" w:rsidRDefault="00000000">
            <w:pPr>
              <w:jc w:val="center"/>
              <w:rPr>
                <w:i/>
                <w:iCs/>
                <w:sz w:val="26"/>
                <w:szCs w:val="26"/>
              </w:rPr>
            </w:pPr>
            <w:r>
              <w:rPr>
                <w:i/>
                <w:iCs/>
                <w:sz w:val="26"/>
                <w:szCs w:val="26"/>
              </w:rPr>
              <w:t>2.2</w:t>
            </w:r>
          </w:p>
        </w:tc>
        <w:tc>
          <w:tcPr>
            <w:tcW w:w="5315" w:type="dxa"/>
            <w:vAlign w:val="center"/>
            <w:hideMark/>
          </w:tcPr>
          <w:p w14:paraId="141E6C56" w14:textId="77777777" w:rsidR="00A138F0" w:rsidRDefault="00000000">
            <w:pPr>
              <w:jc w:val="both"/>
              <w:rPr>
                <w:i/>
                <w:iCs/>
                <w:sz w:val="26"/>
                <w:szCs w:val="26"/>
              </w:rPr>
            </w:pPr>
            <w:r>
              <w:rPr>
                <w:i/>
                <w:iCs/>
                <w:sz w:val="26"/>
                <w:szCs w:val="26"/>
              </w:rPr>
              <w:t>Đối với các khoản thu từ doanh nghiệp có vốn đầu tư nước ngoài</w:t>
            </w:r>
          </w:p>
        </w:tc>
        <w:tc>
          <w:tcPr>
            <w:tcW w:w="1559" w:type="dxa"/>
            <w:noWrap/>
            <w:vAlign w:val="center"/>
            <w:hideMark/>
          </w:tcPr>
          <w:p w14:paraId="6E2ED962" w14:textId="77777777" w:rsidR="00A138F0" w:rsidRDefault="00000000">
            <w:pPr>
              <w:jc w:val="center"/>
              <w:rPr>
                <w:i/>
                <w:iCs/>
                <w:sz w:val="26"/>
                <w:szCs w:val="26"/>
              </w:rPr>
            </w:pPr>
            <w:r>
              <w:rPr>
                <w:i/>
                <w:iCs/>
                <w:sz w:val="26"/>
                <w:szCs w:val="26"/>
              </w:rPr>
              <w:t>100%</w:t>
            </w:r>
          </w:p>
        </w:tc>
        <w:tc>
          <w:tcPr>
            <w:tcW w:w="1559" w:type="dxa"/>
            <w:noWrap/>
            <w:vAlign w:val="center"/>
            <w:hideMark/>
          </w:tcPr>
          <w:p w14:paraId="16568302" w14:textId="77777777" w:rsidR="00A138F0" w:rsidRDefault="00A138F0">
            <w:pPr>
              <w:jc w:val="center"/>
              <w:rPr>
                <w:i/>
                <w:iCs/>
                <w:sz w:val="26"/>
                <w:szCs w:val="26"/>
              </w:rPr>
            </w:pPr>
          </w:p>
        </w:tc>
      </w:tr>
      <w:tr w:rsidR="00A138F0" w14:paraId="0BA79F91" w14:textId="77777777">
        <w:trPr>
          <w:trHeight w:val="570"/>
          <w:jc w:val="center"/>
        </w:trPr>
        <w:tc>
          <w:tcPr>
            <w:tcW w:w="776" w:type="dxa"/>
            <w:noWrap/>
            <w:vAlign w:val="center"/>
            <w:hideMark/>
          </w:tcPr>
          <w:p w14:paraId="04E9DB1D" w14:textId="77777777" w:rsidR="00A138F0" w:rsidRDefault="00000000">
            <w:pPr>
              <w:jc w:val="center"/>
              <w:rPr>
                <w:i/>
                <w:iCs/>
                <w:sz w:val="26"/>
                <w:szCs w:val="26"/>
              </w:rPr>
            </w:pPr>
            <w:r>
              <w:rPr>
                <w:i/>
                <w:iCs/>
                <w:sz w:val="26"/>
                <w:szCs w:val="26"/>
              </w:rPr>
              <w:lastRenderedPageBreak/>
              <w:t>2.3</w:t>
            </w:r>
          </w:p>
        </w:tc>
        <w:tc>
          <w:tcPr>
            <w:tcW w:w="5315" w:type="dxa"/>
            <w:vAlign w:val="center"/>
            <w:hideMark/>
          </w:tcPr>
          <w:p w14:paraId="1A87A8A7" w14:textId="77777777" w:rsidR="00A138F0" w:rsidRDefault="00000000">
            <w:pPr>
              <w:jc w:val="both"/>
              <w:rPr>
                <w:rFonts w:ascii="Times New Roman Italic" w:hAnsi="Times New Roman Italic"/>
                <w:i/>
                <w:iCs/>
                <w:spacing w:val="-4"/>
                <w:sz w:val="26"/>
                <w:szCs w:val="26"/>
              </w:rPr>
            </w:pPr>
            <w:r>
              <w:rPr>
                <w:rFonts w:ascii="Times New Roman Italic" w:hAnsi="Times New Roman Italic"/>
                <w:i/>
                <w:iCs/>
                <w:spacing w:val="-4"/>
                <w:sz w:val="26"/>
                <w:szCs w:val="26"/>
              </w:rPr>
              <w:t>Đối với các khoản thu từ khu vực ngoài quốc doanh</w:t>
            </w:r>
          </w:p>
        </w:tc>
        <w:tc>
          <w:tcPr>
            <w:tcW w:w="1559" w:type="dxa"/>
            <w:noWrap/>
            <w:vAlign w:val="center"/>
            <w:hideMark/>
          </w:tcPr>
          <w:p w14:paraId="615DBC39" w14:textId="77777777" w:rsidR="00A138F0" w:rsidRDefault="00A138F0">
            <w:pPr>
              <w:jc w:val="center"/>
              <w:rPr>
                <w:i/>
                <w:iCs/>
                <w:sz w:val="26"/>
                <w:szCs w:val="26"/>
              </w:rPr>
            </w:pPr>
          </w:p>
        </w:tc>
        <w:tc>
          <w:tcPr>
            <w:tcW w:w="1559" w:type="dxa"/>
            <w:noWrap/>
            <w:vAlign w:val="center"/>
            <w:hideMark/>
          </w:tcPr>
          <w:p w14:paraId="640AC154" w14:textId="77777777" w:rsidR="00A138F0" w:rsidRDefault="00A138F0">
            <w:pPr>
              <w:jc w:val="center"/>
              <w:rPr>
                <w:i/>
                <w:iCs/>
                <w:sz w:val="26"/>
                <w:szCs w:val="26"/>
              </w:rPr>
            </w:pPr>
          </w:p>
        </w:tc>
      </w:tr>
      <w:tr w:rsidR="00A138F0" w14:paraId="1B342885" w14:textId="77777777">
        <w:trPr>
          <w:trHeight w:val="551"/>
          <w:jc w:val="center"/>
        </w:trPr>
        <w:tc>
          <w:tcPr>
            <w:tcW w:w="776" w:type="dxa"/>
            <w:noWrap/>
            <w:vAlign w:val="center"/>
            <w:hideMark/>
          </w:tcPr>
          <w:p w14:paraId="38A12E4E" w14:textId="77777777" w:rsidR="00A138F0" w:rsidRDefault="00000000">
            <w:pPr>
              <w:jc w:val="center"/>
              <w:rPr>
                <w:sz w:val="26"/>
                <w:szCs w:val="26"/>
              </w:rPr>
            </w:pPr>
            <w:r>
              <w:rPr>
                <w:sz w:val="26"/>
                <w:szCs w:val="26"/>
              </w:rPr>
              <w:t>2.3.1</w:t>
            </w:r>
          </w:p>
        </w:tc>
        <w:tc>
          <w:tcPr>
            <w:tcW w:w="5315" w:type="dxa"/>
            <w:vAlign w:val="center"/>
            <w:hideMark/>
          </w:tcPr>
          <w:p w14:paraId="1A7A3BC2" w14:textId="77777777" w:rsidR="00A138F0" w:rsidRDefault="00000000">
            <w:pPr>
              <w:jc w:val="both"/>
              <w:rPr>
                <w:sz w:val="26"/>
                <w:szCs w:val="26"/>
              </w:rPr>
            </w:pPr>
            <w:r>
              <w:rPr>
                <w:sz w:val="26"/>
                <w:szCs w:val="26"/>
              </w:rPr>
              <w:t>Phát sinh trên địa bàn phường</w:t>
            </w:r>
          </w:p>
        </w:tc>
        <w:tc>
          <w:tcPr>
            <w:tcW w:w="1559" w:type="dxa"/>
            <w:noWrap/>
            <w:vAlign w:val="center"/>
            <w:hideMark/>
          </w:tcPr>
          <w:p w14:paraId="5E5337A6" w14:textId="77777777" w:rsidR="00A138F0" w:rsidRDefault="00A138F0">
            <w:pPr>
              <w:jc w:val="center"/>
              <w:rPr>
                <w:sz w:val="26"/>
                <w:szCs w:val="26"/>
              </w:rPr>
            </w:pPr>
          </w:p>
        </w:tc>
        <w:tc>
          <w:tcPr>
            <w:tcW w:w="1559" w:type="dxa"/>
            <w:noWrap/>
            <w:vAlign w:val="center"/>
            <w:hideMark/>
          </w:tcPr>
          <w:p w14:paraId="398AC1A8" w14:textId="77777777" w:rsidR="00A138F0" w:rsidRDefault="00A138F0">
            <w:pPr>
              <w:jc w:val="center"/>
              <w:rPr>
                <w:sz w:val="26"/>
                <w:szCs w:val="26"/>
              </w:rPr>
            </w:pPr>
          </w:p>
        </w:tc>
      </w:tr>
      <w:tr w:rsidR="00A138F0" w14:paraId="604F22BA" w14:textId="77777777">
        <w:trPr>
          <w:trHeight w:val="558"/>
          <w:jc w:val="center"/>
        </w:trPr>
        <w:tc>
          <w:tcPr>
            <w:tcW w:w="776" w:type="dxa"/>
            <w:noWrap/>
            <w:vAlign w:val="center"/>
            <w:hideMark/>
          </w:tcPr>
          <w:p w14:paraId="3B032BAA" w14:textId="77777777" w:rsidR="00A138F0" w:rsidRDefault="00000000">
            <w:pPr>
              <w:jc w:val="center"/>
              <w:rPr>
                <w:sz w:val="26"/>
                <w:szCs w:val="26"/>
              </w:rPr>
            </w:pPr>
            <w:r>
              <w:rPr>
                <w:sz w:val="26"/>
                <w:szCs w:val="26"/>
              </w:rPr>
              <w:t>a</w:t>
            </w:r>
          </w:p>
        </w:tc>
        <w:tc>
          <w:tcPr>
            <w:tcW w:w="5315" w:type="dxa"/>
            <w:vAlign w:val="center"/>
            <w:hideMark/>
          </w:tcPr>
          <w:p w14:paraId="03AEFF30" w14:textId="77777777" w:rsidR="00A138F0" w:rsidRDefault="00000000">
            <w:pPr>
              <w:jc w:val="both"/>
              <w:rPr>
                <w:sz w:val="26"/>
                <w:szCs w:val="26"/>
              </w:rPr>
            </w:pPr>
            <w:r>
              <w:rPr>
                <w:sz w:val="26"/>
                <w:szCs w:val="26"/>
              </w:rPr>
              <w:t>Thu từ doanh nghiệp, hợp tác xã</w:t>
            </w:r>
          </w:p>
        </w:tc>
        <w:tc>
          <w:tcPr>
            <w:tcW w:w="1559" w:type="dxa"/>
            <w:noWrap/>
            <w:vAlign w:val="center"/>
            <w:hideMark/>
          </w:tcPr>
          <w:p w14:paraId="6B809386" w14:textId="77777777" w:rsidR="00A138F0" w:rsidRDefault="00000000">
            <w:pPr>
              <w:jc w:val="center"/>
              <w:rPr>
                <w:sz w:val="26"/>
                <w:szCs w:val="26"/>
              </w:rPr>
            </w:pPr>
            <w:r>
              <w:rPr>
                <w:sz w:val="26"/>
                <w:szCs w:val="26"/>
              </w:rPr>
              <w:t>100%</w:t>
            </w:r>
          </w:p>
        </w:tc>
        <w:tc>
          <w:tcPr>
            <w:tcW w:w="1559" w:type="dxa"/>
            <w:noWrap/>
            <w:vAlign w:val="center"/>
            <w:hideMark/>
          </w:tcPr>
          <w:p w14:paraId="3EA879A2" w14:textId="77777777" w:rsidR="00A138F0" w:rsidRDefault="00A138F0">
            <w:pPr>
              <w:jc w:val="center"/>
              <w:rPr>
                <w:sz w:val="26"/>
                <w:szCs w:val="26"/>
              </w:rPr>
            </w:pPr>
          </w:p>
        </w:tc>
      </w:tr>
      <w:tr w:rsidR="00A138F0" w14:paraId="7F507FA9" w14:textId="77777777">
        <w:trPr>
          <w:trHeight w:val="565"/>
          <w:jc w:val="center"/>
        </w:trPr>
        <w:tc>
          <w:tcPr>
            <w:tcW w:w="776" w:type="dxa"/>
            <w:noWrap/>
            <w:vAlign w:val="center"/>
            <w:hideMark/>
          </w:tcPr>
          <w:p w14:paraId="56F42278" w14:textId="77777777" w:rsidR="00A138F0" w:rsidRDefault="00000000">
            <w:pPr>
              <w:jc w:val="center"/>
              <w:rPr>
                <w:sz w:val="26"/>
                <w:szCs w:val="26"/>
              </w:rPr>
            </w:pPr>
            <w:r>
              <w:rPr>
                <w:sz w:val="26"/>
                <w:szCs w:val="26"/>
              </w:rPr>
              <w:t>b</w:t>
            </w:r>
          </w:p>
        </w:tc>
        <w:tc>
          <w:tcPr>
            <w:tcW w:w="5315" w:type="dxa"/>
            <w:vAlign w:val="center"/>
            <w:hideMark/>
          </w:tcPr>
          <w:p w14:paraId="6EDB3AD2" w14:textId="77777777" w:rsidR="00A138F0" w:rsidRDefault="00000000">
            <w:pPr>
              <w:jc w:val="both"/>
              <w:rPr>
                <w:sz w:val="26"/>
                <w:szCs w:val="26"/>
              </w:rPr>
            </w:pPr>
            <w:r>
              <w:rPr>
                <w:sz w:val="26"/>
                <w:szCs w:val="26"/>
              </w:rPr>
              <w:t>Thu từ hộ cá thể</w:t>
            </w:r>
          </w:p>
        </w:tc>
        <w:tc>
          <w:tcPr>
            <w:tcW w:w="1559" w:type="dxa"/>
            <w:noWrap/>
            <w:vAlign w:val="center"/>
            <w:hideMark/>
          </w:tcPr>
          <w:p w14:paraId="6B6C7356" w14:textId="77777777" w:rsidR="00A138F0" w:rsidRDefault="00000000">
            <w:pPr>
              <w:jc w:val="center"/>
              <w:rPr>
                <w:sz w:val="26"/>
                <w:szCs w:val="26"/>
              </w:rPr>
            </w:pPr>
            <w:r>
              <w:rPr>
                <w:sz w:val="26"/>
                <w:szCs w:val="26"/>
              </w:rPr>
              <w:t>80%</w:t>
            </w:r>
          </w:p>
        </w:tc>
        <w:tc>
          <w:tcPr>
            <w:tcW w:w="1559" w:type="dxa"/>
            <w:noWrap/>
            <w:vAlign w:val="center"/>
            <w:hideMark/>
          </w:tcPr>
          <w:p w14:paraId="3A919D68" w14:textId="77777777" w:rsidR="00A138F0" w:rsidRDefault="00000000">
            <w:pPr>
              <w:jc w:val="center"/>
              <w:rPr>
                <w:sz w:val="26"/>
                <w:szCs w:val="26"/>
              </w:rPr>
            </w:pPr>
            <w:r>
              <w:rPr>
                <w:sz w:val="26"/>
                <w:szCs w:val="26"/>
              </w:rPr>
              <w:t>20%</w:t>
            </w:r>
          </w:p>
        </w:tc>
      </w:tr>
      <w:tr w:rsidR="00A138F0" w14:paraId="440EF569" w14:textId="77777777">
        <w:trPr>
          <w:trHeight w:val="546"/>
          <w:jc w:val="center"/>
        </w:trPr>
        <w:tc>
          <w:tcPr>
            <w:tcW w:w="776" w:type="dxa"/>
            <w:noWrap/>
            <w:vAlign w:val="center"/>
            <w:hideMark/>
          </w:tcPr>
          <w:p w14:paraId="4E3E7147" w14:textId="77777777" w:rsidR="00A138F0" w:rsidRDefault="00000000">
            <w:pPr>
              <w:jc w:val="center"/>
              <w:rPr>
                <w:sz w:val="26"/>
                <w:szCs w:val="26"/>
              </w:rPr>
            </w:pPr>
            <w:r>
              <w:rPr>
                <w:sz w:val="26"/>
                <w:szCs w:val="26"/>
              </w:rPr>
              <w:t>2.3.2</w:t>
            </w:r>
          </w:p>
        </w:tc>
        <w:tc>
          <w:tcPr>
            <w:tcW w:w="5315" w:type="dxa"/>
            <w:vAlign w:val="center"/>
            <w:hideMark/>
          </w:tcPr>
          <w:p w14:paraId="4C8C8670" w14:textId="77777777" w:rsidR="00A138F0" w:rsidRDefault="00000000">
            <w:pPr>
              <w:jc w:val="both"/>
              <w:rPr>
                <w:sz w:val="26"/>
                <w:szCs w:val="26"/>
              </w:rPr>
            </w:pPr>
            <w:r>
              <w:rPr>
                <w:sz w:val="26"/>
                <w:szCs w:val="26"/>
              </w:rPr>
              <w:t>Phát sinh trên địa bàn xã</w:t>
            </w:r>
          </w:p>
        </w:tc>
        <w:tc>
          <w:tcPr>
            <w:tcW w:w="1559" w:type="dxa"/>
            <w:noWrap/>
            <w:vAlign w:val="center"/>
            <w:hideMark/>
          </w:tcPr>
          <w:p w14:paraId="460E41C4" w14:textId="77777777" w:rsidR="00A138F0" w:rsidRDefault="00A138F0">
            <w:pPr>
              <w:jc w:val="center"/>
              <w:rPr>
                <w:sz w:val="26"/>
                <w:szCs w:val="26"/>
              </w:rPr>
            </w:pPr>
          </w:p>
        </w:tc>
        <w:tc>
          <w:tcPr>
            <w:tcW w:w="1559" w:type="dxa"/>
            <w:noWrap/>
            <w:vAlign w:val="center"/>
            <w:hideMark/>
          </w:tcPr>
          <w:p w14:paraId="2BFDD632" w14:textId="77777777" w:rsidR="00A138F0" w:rsidRDefault="00A138F0">
            <w:pPr>
              <w:jc w:val="center"/>
              <w:rPr>
                <w:sz w:val="26"/>
                <w:szCs w:val="26"/>
              </w:rPr>
            </w:pPr>
          </w:p>
        </w:tc>
      </w:tr>
      <w:tr w:rsidR="00A138F0" w14:paraId="23693F80" w14:textId="77777777">
        <w:trPr>
          <w:trHeight w:val="553"/>
          <w:jc w:val="center"/>
        </w:trPr>
        <w:tc>
          <w:tcPr>
            <w:tcW w:w="776" w:type="dxa"/>
            <w:noWrap/>
            <w:vAlign w:val="center"/>
            <w:hideMark/>
          </w:tcPr>
          <w:p w14:paraId="0CE98E4C" w14:textId="77777777" w:rsidR="00A138F0" w:rsidRDefault="00000000">
            <w:pPr>
              <w:jc w:val="center"/>
              <w:rPr>
                <w:sz w:val="26"/>
                <w:szCs w:val="26"/>
              </w:rPr>
            </w:pPr>
            <w:r>
              <w:rPr>
                <w:sz w:val="26"/>
                <w:szCs w:val="26"/>
              </w:rPr>
              <w:t>a</w:t>
            </w:r>
          </w:p>
        </w:tc>
        <w:tc>
          <w:tcPr>
            <w:tcW w:w="5315" w:type="dxa"/>
            <w:vAlign w:val="center"/>
            <w:hideMark/>
          </w:tcPr>
          <w:p w14:paraId="7704A238" w14:textId="77777777" w:rsidR="00A138F0" w:rsidRDefault="00000000">
            <w:pPr>
              <w:jc w:val="both"/>
              <w:rPr>
                <w:sz w:val="26"/>
                <w:szCs w:val="26"/>
              </w:rPr>
            </w:pPr>
            <w:r>
              <w:rPr>
                <w:sz w:val="26"/>
                <w:szCs w:val="26"/>
              </w:rPr>
              <w:t>Thu từ doanh nghiệp, hợp tác xã</w:t>
            </w:r>
          </w:p>
        </w:tc>
        <w:tc>
          <w:tcPr>
            <w:tcW w:w="1559" w:type="dxa"/>
            <w:noWrap/>
            <w:vAlign w:val="center"/>
            <w:hideMark/>
          </w:tcPr>
          <w:p w14:paraId="07D0296C" w14:textId="77777777" w:rsidR="00A138F0" w:rsidRDefault="00000000">
            <w:pPr>
              <w:jc w:val="center"/>
              <w:rPr>
                <w:sz w:val="26"/>
                <w:szCs w:val="26"/>
              </w:rPr>
            </w:pPr>
            <w:r>
              <w:rPr>
                <w:sz w:val="26"/>
                <w:szCs w:val="26"/>
              </w:rPr>
              <w:t>80%</w:t>
            </w:r>
          </w:p>
        </w:tc>
        <w:tc>
          <w:tcPr>
            <w:tcW w:w="1559" w:type="dxa"/>
            <w:noWrap/>
            <w:vAlign w:val="center"/>
            <w:hideMark/>
          </w:tcPr>
          <w:p w14:paraId="57D1B713" w14:textId="77777777" w:rsidR="00A138F0" w:rsidRDefault="00000000">
            <w:pPr>
              <w:jc w:val="center"/>
              <w:rPr>
                <w:sz w:val="26"/>
                <w:szCs w:val="26"/>
              </w:rPr>
            </w:pPr>
            <w:r>
              <w:rPr>
                <w:sz w:val="26"/>
                <w:szCs w:val="26"/>
              </w:rPr>
              <w:t>20%</w:t>
            </w:r>
          </w:p>
        </w:tc>
      </w:tr>
      <w:tr w:rsidR="00A138F0" w14:paraId="3F22C6BB" w14:textId="77777777">
        <w:trPr>
          <w:trHeight w:val="562"/>
          <w:jc w:val="center"/>
        </w:trPr>
        <w:tc>
          <w:tcPr>
            <w:tcW w:w="776" w:type="dxa"/>
            <w:noWrap/>
            <w:vAlign w:val="center"/>
            <w:hideMark/>
          </w:tcPr>
          <w:p w14:paraId="17B5E50C" w14:textId="77777777" w:rsidR="00A138F0" w:rsidRDefault="00000000">
            <w:pPr>
              <w:jc w:val="center"/>
              <w:rPr>
                <w:sz w:val="26"/>
                <w:szCs w:val="26"/>
              </w:rPr>
            </w:pPr>
            <w:r>
              <w:rPr>
                <w:sz w:val="26"/>
                <w:szCs w:val="26"/>
              </w:rPr>
              <w:t>b</w:t>
            </w:r>
          </w:p>
        </w:tc>
        <w:tc>
          <w:tcPr>
            <w:tcW w:w="5315" w:type="dxa"/>
            <w:vAlign w:val="center"/>
            <w:hideMark/>
          </w:tcPr>
          <w:p w14:paraId="3820C524" w14:textId="77777777" w:rsidR="00A138F0" w:rsidRDefault="00000000">
            <w:pPr>
              <w:jc w:val="both"/>
              <w:rPr>
                <w:sz w:val="26"/>
                <w:szCs w:val="26"/>
              </w:rPr>
            </w:pPr>
            <w:r>
              <w:rPr>
                <w:sz w:val="26"/>
                <w:szCs w:val="26"/>
              </w:rPr>
              <w:t>Thu từ hộ cá thể</w:t>
            </w:r>
          </w:p>
        </w:tc>
        <w:tc>
          <w:tcPr>
            <w:tcW w:w="1559" w:type="dxa"/>
            <w:noWrap/>
            <w:vAlign w:val="center"/>
            <w:hideMark/>
          </w:tcPr>
          <w:p w14:paraId="5C37D05E" w14:textId="77777777" w:rsidR="00A138F0" w:rsidRDefault="00000000">
            <w:pPr>
              <w:jc w:val="center"/>
              <w:rPr>
                <w:sz w:val="26"/>
                <w:szCs w:val="26"/>
              </w:rPr>
            </w:pPr>
            <w:r>
              <w:rPr>
                <w:sz w:val="26"/>
                <w:szCs w:val="26"/>
              </w:rPr>
              <w:t>30%</w:t>
            </w:r>
          </w:p>
        </w:tc>
        <w:tc>
          <w:tcPr>
            <w:tcW w:w="1559" w:type="dxa"/>
            <w:noWrap/>
            <w:vAlign w:val="center"/>
            <w:hideMark/>
          </w:tcPr>
          <w:p w14:paraId="64417B44" w14:textId="77777777" w:rsidR="00A138F0" w:rsidRDefault="00000000">
            <w:pPr>
              <w:jc w:val="center"/>
              <w:rPr>
                <w:sz w:val="26"/>
                <w:szCs w:val="26"/>
              </w:rPr>
            </w:pPr>
            <w:r>
              <w:rPr>
                <w:sz w:val="26"/>
                <w:szCs w:val="26"/>
              </w:rPr>
              <w:t>70%</w:t>
            </w:r>
          </w:p>
        </w:tc>
      </w:tr>
      <w:tr w:rsidR="00A138F0" w14:paraId="7E8BD9AF" w14:textId="77777777">
        <w:trPr>
          <w:trHeight w:val="730"/>
          <w:jc w:val="center"/>
        </w:trPr>
        <w:tc>
          <w:tcPr>
            <w:tcW w:w="776" w:type="dxa"/>
            <w:noWrap/>
            <w:vAlign w:val="center"/>
            <w:hideMark/>
          </w:tcPr>
          <w:p w14:paraId="342EC468" w14:textId="77777777" w:rsidR="00A138F0" w:rsidRDefault="00000000">
            <w:pPr>
              <w:jc w:val="center"/>
              <w:rPr>
                <w:b/>
                <w:bCs/>
                <w:i/>
                <w:iCs/>
                <w:sz w:val="26"/>
                <w:szCs w:val="26"/>
              </w:rPr>
            </w:pPr>
            <w:r>
              <w:rPr>
                <w:b/>
                <w:bCs/>
                <w:i/>
                <w:iCs/>
                <w:sz w:val="26"/>
                <w:szCs w:val="26"/>
              </w:rPr>
              <w:t>3</w:t>
            </w:r>
          </w:p>
        </w:tc>
        <w:tc>
          <w:tcPr>
            <w:tcW w:w="5315" w:type="dxa"/>
            <w:vAlign w:val="center"/>
            <w:hideMark/>
          </w:tcPr>
          <w:p w14:paraId="0131A6C5" w14:textId="77777777" w:rsidR="00A138F0" w:rsidRDefault="00000000">
            <w:pPr>
              <w:jc w:val="both"/>
              <w:rPr>
                <w:b/>
                <w:bCs/>
                <w:i/>
                <w:iCs/>
                <w:sz w:val="26"/>
                <w:szCs w:val="26"/>
              </w:rPr>
            </w:pPr>
            <w:r>
              <w:rPr>
                <w:b/>
                <w:bCs/>
                <w:i/>
                <w:iCs/>
                <w:sz w:val="26"/>
                <w:szCs w:val="26"/>
              </w:rPr>
              <w:t>Thuế tiêu thụ đặc biệt từ hàng hóa sản xuất trong nước</w:t>
            </w:r>
          </w:p>
        </w:tc>
        <w:tc>
          <w:tcPr>
            <w:tcW w:w="1559" w:type="dxa"/>
            <w:noWrap/>
            <w:vAlign w:val="center"/>
            <w:hideMark/>
          </w:tcPr>
          <w:p w14:paraId="68D79700" w14:textId="77777777" w:rsidR="00A138F0" w:rsidRDefault="00A138F0">
            <w:pPr>
              <w:jc w:val="center"/>
              <w:rPr>
                <w:b/>
                <w:bCs/>
                <w:i/>
                <w:iCs/>
                <w:sz w:val="26"/>
                <w:szCs w:val="26"/>
              </w:rPr>
            </w:pPr>
          </w:p>
        </w:tc>
        <w:tc>
          <w:tcPr>
            <w:tcW w:w="1559" w:type="dxa"/>
            <w:noWrap/>
            <w:vAlign w:val="center"/>
            <w:hideMark/>
          </w:tcPr>
          <w:p w14:paraId="31C8C720" w14:textId="77777777" w:rsidR="00A138F0" w:rsidRDefault="00A138F0">
            <w:pPr>
              <w:jc w:val="center"/>
              <w:rPr>
                <w:b/>
                <w:bCs/>
                <w:i/>
                <w:iCs/>
                <w:sz w:val="26"/>
                <w:szCs w:val="26"/>
              </w:rPr>
            </w:pPr>
          </w:p>
        </w:tc>
      </w:tr>
      <w:tr w:rsidR="00A138F0" w14:paraId="77F383B0" w14:textId="77777777">
        <w:trPr>
          <w:trHeight w:val="713"/>
          <w:jc w:val="center"/>
        </w:trPr>
        <w:tc>
          <w:tcPr>
            <w:tcW w:w="776" w:type="dxa"/>
            <w:noWrap/>
            <w:vAlign w:val="center"/>
            <w:hideMark/>
          </w:tcPr>
          <w:p w14:paraId="562AFE37" w14:textId="77777777" w:rsidR="00A138F0" w:rsidRDefault="00000000">
            <w:pPr>
              <w:jc w:val="center"/>
              <w:rPr>
                <w:sz w:val="26"/>
                <w:szCs w:val="26"/>
              </w:rPr>
            </w:pPr>
            <w:r>
              <w:rPr>
                <w:sz w:val="26"/>
                <w:szCs w:val="26"/>
              </w:rPr>
              <w:t>3.1</w:t>
            </w:r>
          </w:p>
        </w:tc>
        <w:tc>
          <w:tcPr>
            <w:tcW w:w="5315" w:type="dxa"/>
            <w:vAlign w:val="center"/>
            <w:hideMark/>
          </w:tcPr>
          <w:p w14:paraId="4A67768C" w14:textId="77777777" w:rsidR="00A138F0" w:rsidRDefault="00000000">
            <w:pPr>
              <w:jc w:val="both"/>
              <w:rPr>
                <w:sz w:val="26"/>
                <w:szCs w:val="26"/>
              </w:rPr>
            </w:pPr>
            <w:r>
              <w:rPr>
                <w:sz w:val="26"/>
                <w:szCs w:val="26"/>
              </w:rPr>
              <w:t>Thu từ các mặt hàng: Rượu, bia, thuốc lá, ô tô dưới 24 chỗ, xăng các loại</w:t>
            </w:r>
          </w:p>
        </w:tc>
        <w:tc>
          <w:tcPr>
            <w:tcW w:w="1559" w:type="dxa"/>
            <w:noWrap/>
            <w:vAlign w:val="center"/>
            <w:hideMark/>
          </w:tcPr>
          <w:p w14:paraId="7E3BA848" w14:textId="77777777" w:rsidR="00A138F0" w:rsidRDefault="00000000">
            <w:pPr>
              <w:jc w:val="center"/>
              <w:rPr>
                <w:sz w:val="26"/>
                <w:szCs w:val="26"/>
              </w:rPr>
            </w:pPr>
            <w:r>
              <w:rPr>
                <w:sz w:val="26"/>
                <w:szCs w:val="26"/>
              </w:rPr>
              <w:t>100%</w:t>
            </w:r>
          </w:p>
        </w:tc>
        <w:tc>
          <w:tcPr>
            <w:tcW w:w="1559" w:type="dxa"/>
            <w:noWrap/>
            <w:vAlign w:val="center"/>
            <w:hideMark/>
          </w:tcPr>
          <w:p w14:paraId="51B3C0AD" w14:textId="77777777" w:rsidR="00A138F0" w:rsidRDefault="00A138F0">
            <w:pPr>
              <w:jc w:val="center"/>
              <w:rPr>
                <w:sz w:val="26"/>
                <w:szCs w:val="26"/>
              </w:rPr>
            </w:pPr>
          </w:p>
        </w:tc>
      </w:tr>
      <w:tr w:rsidR="00A138F0" w14:paraId="2C5E7D30" w14:textId="77777777">
        <w:trPr>
          <w:trHeight w:val="519"/>
          <w:jc w:val="center"/>
        </w:trPr>
        <w:tc>
          <w:tcPr>
            <w:tcW w:w="776" w:type="dxa"/>
            <w:noWrap/>
            <w:vAlign w:val="center"/>
            <w:hideMark/>
          </w:tcPr>
          <w:p w14:paraId="540FE4C8" w14:textId="77777777" w:rsidR="00A138F0" w:rsidRDefault="00000000">
            <w:pPr>
              <w:jc w:val="center"/>
              <w:rPr>
                <w:sz w:val="26"/>
                <w:szCs w:val="26"/>
              </w:rPr>
            </w:pPr>
            <w:r>
              <w:rPr>
                <w:sz w:val="26"/>
                <w:szCs w:val="26"/>
              </w:rPr>
              <w:t>3.2</w:t>
            </w:r>
          </w:p>
        </w:tc>
        <w:tc>
          <w:tcPr>
            <w:tcW w:w="5315" w:type="dxa"/>
            <w:vAlign w:val="center"/>
            <w:hideMark/>
          </w:tcPr>
          <w:p w14:paraId="00C8B170" w14:textId="77777777" w:rsidR="00A138F0" w:rsidRDefault="00000000">
            <w:pPr>
              <w:jc w:val="both"/>
              <w:rPr>
                <w:sz w:val="26"/>
                <w:szCs w:val="26"/>
              </w:rPr>
            </w:pPr>
            <w:r>
              <w:rPr>
                <w:sz w:val="26"/>
                <w:szCs w:val="26"/>
              </w:rPr>
              <w:t>Thu từ các mặt hàng khác</w:t>
            </w:r>
          </w:p>
        </w:tc>
        <w:tc>
          <w:tcPr>
            <w:tcW w:w="1559" w:type="dxa"/>
            <w:noWrap/>
            <w:vAlign w:val="center"/>
            <w:hideMark/>
          </w:tcPr>
          <w:p w14:paraId="2E4BD4EE" w14:textId="77777777" w:rsidR="00A138F0" w:rsidRDefault="00000000">
            <w:pPr>
              <w:jc w:val="center"/>
              <w:rPr>
                <w:sz w:val="26"/>
                <w:szCs w:val="26"/>
              </w:rPr>
            </w:pPr>
            <w:r>
              <w:rPr>
                <w:sz w:val="26"/>
                <w:szCs w:val="26"/>
              </w:rPr>
              <w:t>50%</w:t>
            </w:r>
          </w:p>
        </w:tc>
        <w:tc>
          <w:tcPr>
            <w:tcW w:w="1559" w:type="dxa"/>
            <w:noWrap/>
            <w:vAlign w:val="center"/>
            <w:hideMark/>
          </w:tcPr>
          <w:p w14:paraId="2E346DA1" w14:textId="77777777" w:rsidR="00A138F0" w:rsidRDefault="00000000">
            <w:pPr>
              <w:jc w:val="center"/>
              <w:rPr>
                <w:sz w:val="26"/>
                <w:szCs w:val="26"/>
              </w:rPr>
            </w:pPr>
            <w:r>
              <w:rPr>
                <w:sz w:val="26"/>
                <w:szCs w:val="26"/>
              </w:rPr>
              <w:t>50%</w:t>
            </w:r>
          </w:p>
        </w:tc>
      </w:tr>
      <w:tr w:rsidR="00A138F0" w14:paraId="014D03DE" w14:textId="77777777">
        <w:trPr>
          <w:trHeight w:val="515"/>
          <w:jc w:val="center"/>
        </w:trPr>
        <w:tc>
          <w:tcPr>
            <w:tcW w:w="776" w:type="dxa"/>
            <w:noWrap/>
            <w:vAlign w:val="center"/>
            <w:hideMark/>
          </w:tcPr>
          <w:p w14:paraId="3FF56567" w14:textId="77777777" w:rsidR="00A138F0" w:rsidRDefault="00000000">
            <w:pPr>
              <w:jc w:val="center"/>
              <w:rPr>
                <w:b/>
                <w:bCs/>
                <w:i/>
                <w:iCs/>
                <w:sz w:val="26"/>
                <w:szCs w:val="26"/>
              </w:rPr>
            </w:pPr>
            <w:r>
              <w:rPr>
                <w:b/>
                <w:bCs/>
                <w:i/>
                <w:iCs/>
                <w:sz w:val="26"/>
                <w:szCs w:val="26"/>
              </w:rPr>
              <w:t>4</w:t>
            </w:r>
          </w:p>
        </w:tc>
        <w:tc>
          <w:tcPr>
            <w:tcW w:w="5315" w:type="dxa"/>
            <w:vAlign w:val="center"/>
            <w:hideMark/>
          </w:tcPr>
          <w:p w14:paraId="44400323" w14:textId="77777777" w:rsidR="00A138F0" w:rsidRDefault="00000000">
            <w:pPr>
              <w:jc w:val="both"/>
              <w:rPr>
                <w:b/>
                <w:bCs/>
                <w:i/>
                <w:iCs/>
                <w:sz w:val="26"/>
                <w:szCs w:val="26"/>
              </w:rPr>
            </w:pPr>
            <w:r>
              <w:rPr>
                <w:b/>
                <w:bCs/>
                <w:i/>
                <w:iCs/>
                <w:sz w:val="26"/>
                <w:szCs w:val="26"/>
              </w:rPr>
              <w:t>Thuế tài nguyên</w:t>
            </w:r>
          </w:p>
        </w:tc>
        <w:tc>
          <w:tcPr>
            <w:tcW w:w="1559" w:type="dxa"/>
            <w:noWrap/>
            <w:vAlign w:val="center"/>
            <w:hideMark/>
          </w:tcPr>
          <w:p w14:paraId="66C5285C" w14:textId="77777777" w:rsidR="00A138F0" w:rsidRDefault="00A138F0">
            <w:pPr>
              <w:jc w:val="center"/>
              <w:rPr>
                <w:b/>
                <w:bCs/>
                <w:i/>
                <w:iCs/>
                <w:sz w:val="26"/>
                <w:szCs w:val="26"/>
              </w:rPr>
            </w:pPr>
          </w:p>
        </w:tc>
        <w:tc>
          <w:tcPr>
            <w:tcW w:w="1559" w:type="dxa"/>
            <w:noWrap/>
            <w:vAlign w:val="center"/>
            <w:hideMark/>
          </w:tcPr>
          <w:p w14:paraId="34AA38AD" w14:textId="77777777" w:rsidR="00A138F0" w:rsidRDefault="00A138F0">
            <w:pPr>
              <w:jc w:val="center"/>
              <w:rPr>
                <w:b/>
                <w:bCs/>
                <w:i/>
                <w:iCs/>
                <w:sz w:val="26"/>
                <w:szCs w:val="26"/>
              </w:rPr>
            </w:pPr>
          </w:p>
        </w:tc>
      </w:tr>
      <w:tr w:rsidR="00A138F0" w14:paraId="1CB0834B" w14:textId="77777777">
        <w:trPr>
          <w:trHeight w:val="565"/>
          <w:jc w:val="center"/>
        </w:trPr>
        <w:tc>
          <w:tcPr>
            <w:tcW w:w="776" w:type="dxa"/>
            <w:noWrap/>
            <w:vAlign w:val="center"/>
            <w:hideMark/>
          </w:tcPr>
          <w:p w14:paraId="029A05E9" w14:textId="77777777" w:rsidR="00A138F0" w:rsidRDefault="00000000">
            <w:pPr>
              <w:jc w:val="center"/>
              <w:rPr>
                <w:sz w:val="26"/>
                <w:szCs w:val="26"/>
              </w:rPr>
            </w:pPr>
            <w:r>
              <w:rPr>
                <w:sz w:val="26"/>
                <w:szCs w:val="26"/>
              </w:rPr>
              <w:t>4.1</w:t>
            </w:r>
          </w:p>
        </w:tc>
        <w:tc>
          <w:tcPr>
            <w:tcW w:w="5315" w:type="dxa"/>
            <w:vAlign w:val="center"/>
            <w:hideMark/>
          </w:tcPr>
          <w:p w14:paraId="69E18034" w14:textId="77777777" w:rsidR="00A138F0" w:rsidRDefault="00000000">
            <w:pPr>
              <w:jc w:val="both"/>
              <w:rPr>
                <w:sz w:val="26"/>
                <w:szCs w:val="26"/>
              </w:rPr>
            </w:pPr>
            <w:r>
              <w:rPr>
                <w:sz w:val="26"/>
                <w:szCs w:val="26"/>
              </w:rPr>
              <w:t>Tài nguyên rừng, khoáng sản</w:t>
            </w:r>
          </w:p>
        </w:tc>
        <w:tc>
          <w:tcPr>
            <w:tcW w:w="1559" w:type="dxa"/>
            <w:noWrap/>
            <w:vAlign w:val="center"/>
            <w:hideMark/>
          </w:tcPr>
          <w:p w14:paraId="0B0037F3" w14:textId="77777777" w:rsidR="00A138F0" w:rsidRDefault="00000000">
            <w:pPr>
              <w:jc w:val="center"/>
              <w:rPr>
                <w:sz w:val="26"/>
                <w:szCs w:val="26"/>
              </w:rPr>
            </w:pPr>
            <w:r>
              <w:rPr>
                <w:sz w:val="26"/>
                <w:szCs w:val="26"/>
              </w:rPr>
              <w:t>80%</w:t>
            </w:r>
          </w:p>
        </w:tc>
        <w:tc>
          <w:tcPr>
            <w:tcW w:w="1559" w:type="dxa"/>
            <w:noWrap/>
            <w:vAlign w:val="center"/>
            <w:hideMark/>
          </w:tcPr>
          <w:p w14:paraId="226F2378" w14:textId="77777777" w:rsidR="00A138F0" w:rsidRDefault="00000000">
            <w:pPr>
              <w:jc w:val="center"/>
              <w:rPr>
                <w:sz w:val="26"/>
                <w:szCs w:val="26"/>
              </w:rPr>
            </w:pPr>
            <w:r>
              <w:rPr>
                <w:sz w:val="26"/>
                <w:szCs w:val="26"/>
              </w:rPr>
              <w:t>20%</w:t>
            </w:r>
          </w:p>
        </w:tc>
      </w:tr>
      <w:tr w:rsidR="00A138F0" w14:paraId="35A5992E" w14:textId="77777777">
        <w:trPr>
          <w:trHeight w:val="559"/>
          <w:jc w:val="center"/>
        </w:trPr>
        <w:tc>
          <w:tcPr>
            <w:tcW w:w="776" w:type="dxa"/>
            <w:noWrap/>
            <w:vAlign w:val="center"/>
            <w:hideMark/>
          </w:tcPr>
          <w:p w14:paraId="3AA99FC6" w14:textId="77777777" w:rsidR="00A138F0" w:rsidRDefault="00000000">
            <w:pPr>
              <w:jc w:val="center"/>
              <w:rPr>
                <w:sz w:val="26"/>
                <w:szCs w:val="26"/>
              </w:rPr>
            </w:pPr>
            <w:r>
              <w:rPr>
                <w:sz w:val="26"/>
                <w:szCs w:val="26"/>
              </w:rPr>
              <w:t>4.2</w:t>
            </w:r>
          </w:p>
        </w:tc>
        <w:tc>
          <w:tcPr>
            <w:tcW w:w="5315" w:type="dxa"/>
            <w:vAlign w:val="center"/>
            <w:hideMark/>
          </w:tcPr>
          <w:p w14:paraId="18634C5E" w14:textId="77777777" w:rsidR="00A138F0" w:rsidRDefault="00000000">
            <w:pPr>
              <w:jc w:val="both"/>
              <w:rPr>
                <w:sz w:val="26"/>
                <w:szCs w:val="26"/>
              </w:rPr>
            </w:pPr>
            <w:r>
              <w:rPr>
                <w:sz w:val="26"/>
                <w:szCs w:val="26"/>
              </w:rPr>
              <w:t>Tài nguyên khác</w:t>
            </w:r>
          </w:p>
        </w:tc>
        <w:tc>
          <w:tcPr>
            <w:tcW w:w="1559" w:type="dxa"/>
            <w:noWrap/>
            <w:vAlign w:val="center"/>
            <w:hideMark/>
          </w:tcPr>
          <w:p w14:paraId="34757908" w14:textId="77777777" w:rsidR="00A138F0" w:rsidRDefault="00000000">
            <w:pPr>
              <w:jc w:val="center"/>
              <w:rPr>
                <w:sz w:val="26"/>
                <w:szCs w:val="26"/>
              </w:rPr>
            </w:pPr>
            <w:r>
              <w:rPr>
                <w:sz w:val="26"/>
                <w:szCs w:val="26"/>
              </w:rPr>
              <w:t>50%</w:t>
            </w:r>
          </w:p>
        </w:tc>
        <w:tc>
          <w:tcPr>
            <w:tcW w:w="1559" w:type="dxa"/>
            <w:noWrap/>
            <w:vAlign w:val="center"/>
            <w:hideMark/>
          </w:tcPr>
          <w:p w14:paraId="19B0FB4E" w14:textId="77777777" w:rsidR="00A138F0" w:rsidRDefault="00000000">
            <w:pPr>
              <w:jc w:val="center"/>
              <w:rPr>
                <w:sz w:val="26"/>
                <w:szCs w:val="26"/>
              </w:rPr>
            </w:pPr>
            <w:r>
              <w:rPr>
                <w:sz w:val="26"/>
                <w:szCs w:val="26"/>
              </w:rPr>
              <w:t>50%</w:t>
            </w:r>
          </w:p>
        </w:tc>
      </w:tr>
      <w:tr w:rsidR="00A138F0" w14:paraId="42C9D69D" w14:textId="77777777">
        <w:trPr>
          <w:trHeight w:val="692"/>
          <w:jc w:val="center"/>
        </w:trPr>
        <w:tc>
          <w:tcPr>
            <w:tcW w:w="776" w:type="dxa"/>
            <w:noWrap/>
            <w:vAlign w:val="center"/>
            <w:hideMark/>
          </w:tcPr>
          <w:p w14:paraId="2CF25C3E" w14:textId="77777777" w:rsidR="00A138F0" w:rsidRDefault="00000000">
            <w:pPr>
              <w:jc w:val="center"/>
              <w:rPr>
                <w:b/>
                <w:bCs/>
                <w:i/>
                <w:iCs/>
                <w:sz w:val="26"/>
                <w:szCs w:val="26"/>
              </w:rPr>
            </w:pPr>
            <w:r>
              <w:rPr>
                <w:b/>
                <w:bCs/>
                <w:i/>
                <w:iCs/>
                <w:sz w:val="26"/>
                <w:szCs w:val="26"/>
              </w:rPr>
              <w:t>5</w:t>
            </w:r>
          </w:p>
        </w:tc>
        <w:tc>
          <w:tcPr>
            <w:tcW w:w="5315" w:type="dxa"/>
            <w:vAlign w:val="center"/>
            <w:hideMark/>
          </w:tcPr>
          <w:p w14:paraId="68C98AE4" w14:textId="77777777" w:rsidR="00A138F0" w:rsidRDefault="00000000">
            <w:pPr>
              <w:jc w:val="both"/>
              <w:rPr>
                <w:rFonts w:ascii="Times New Roman Bold" w:hAnsi="Times New Roman Bold"/>
                <w:b/>
                <w:bCs/>
                <w:i/>
                <w:iCs/>
                <w:sz w:val="26"/>
                <w:szCs w:val="26"/>
              </w:rPr>
            </w:pPr>
            <w:r>
              <w:rPr>
                <w:rFonts w:ascii="Times New Roman Bold" w:hAnsi="Times New Roman Bold"/>
                <w:b/>
                <w:bCs/>
                <w:i/>
                <w:iCs/>
                <w:sz w:val="26"/>
                <w:szCs w:val="26"/>
              </w:rPr>
              <w:t>Thuế bảo vệ môi trường (phần NSĐP được hưởng)</w:t>
            </w:r>
          </w:p>
        </w:tc>
        <w:tc>
          <w:tcPr>
            <w:tcW w:w="1559" w:type="dxa"/>
            <w:noWrap/>
            <w:vAlign w:val="center"/>
            <w:hideMark/>
          </w:tcPr>
          <w:p w14:paraId="16E23AE7" w14:textId="77777777" w:rsidR="00A138F0" w:rsidRDefault="00000000">
            <w:pPr>
              <w:jc w:val="center"/>
              <w:rPr>
                <w:b/>
                <w:bCs/>
                <w:i/>
                <w:iCs/>
                <w:sz w:val="26"/>
                <w:szCs w:val="26"/>
              </w:rPr>
            </w:pPr>
            <w:r>
              <w:rPr>
                <w:b/>
                <w:bCs/>
                <w:i/>
                <w:iCs/>
                <w:sz w:val="26"/>
                <w:szCs w:val="26"/>
              </w:rPr>
              <w:t>70%</w:t>
            </w:r>
          </w:p>
        </w:tc>
        <w:tc>
          <w:tcPr>
            <w:tcW w:w="1559" w:type="dxa"/>
            <w:noWrap/>
            <w:vAlign w:val="center"/>
            <w:hideMark/>
          </w:tcPr>
          <w:p w14:paraId="7FFA5CDF" w14:textId="77777777" w:rsidR="00A138F0" w:rsidRDefault="00000000">
            <w:pPr>
              <w:jc w:val="center"/>
              <w:rPr>
                <w:b/>
                <w:bCs/>
                <w:i/>
                <w:iCs/>
                <w:sz w:val="26"/>
                <w:szCs w:val="26"/>
              </w:rPr>
            </w:pPr>
            <w:r>
              <w:rPr>
                <w:b/>
                <w:bCs/>
                <w:i/>
                <w:iCs/>
                <w:sz w:val="26"/>
                <w:szCs w:val="26"/>
              </w:rPr>
              <w:t>30%</w:t>
            </w:r>
          </w:p>
        </w:tc>
      </w:tr>
      <w:tr w:rsidR="00A138F0" w14:paraId="6E1836E9" w14:textId="77777777">
        <w:trPr>
          <w:trHeight w:val="702"/>
          <w:jc w:val="center"/>
        </w:trPr>
        <w:tc>
          <w:tcPr>
            <w:tcW w:w="776" w:type="dxa"/>
            <w:noWrap/>
            <w:vAlign w:val="center"/>
            <w:hideMark/>
          </w:tcPr>
          <w:p w14:paraId="543B2BC3" w14:textId="77777777" w:rsidR="00A138F0" w:rsidRDefault="00000000">
            <w:pPr>
              <w:jc w:val="center"/>
              <w:rPr>
                <w:b/>
                <w:bCs/>
                <w:sz w:val="26"/>
                <w:szCs w:val="26"/>
              </w:rPr>
            </w:pPr>
            <w:r>
              <w:rPr>
                <w:b/>
                <w:bCs/>
                <w:sz w:val="26"/>
                <w:szCs w:val="26"/>
              </w:rPr>
              <w:t>B</w:t>
            </w:r>
          </w:p>
        </w:tc>
        <w:tc>
          <w:tcPr>
            <w:tcW w:w="5315" w:type="dxa"/>
            <w:vAlign w:val="center"/>
            <w:hideMark/>
          </w:tcPr>
          <w:p w14:paraId="7D0AB2CD" w14:textId="77777777" w:rsidR="00A138F0" w:rsidRDefault="00000000">
            <w:pPr>
              <w:jc w:val="both"/>
              <w:rPr>
                <w:b/>
                <w:bCs/>
                <w:sz w:val="26"/>
                <w:szCs w:val="26"/>
              </w:rPr>
            </w:pPr>
            <w:r>
              <w:rPr>
                <w:b/>
                <w:bCs/>
                <w:sz w:val="26"/>
                <w:szCs w:val="26"/>
              </w:rPr>
              <w:t>Thuế cấp quyền khai thác khoảng sản, tài nguyên nước (phần NSĐP được hưởng)</w:t>
            </w:r>
          </w:p>
        </w:tc>
        <w:tc>
          <w:tcPr>
            <w:tcW w:w="1559" w:type="dxa"/>
            <w:noWrap/>
            <w:vAlign w:val="center"/>
            <w:hideMark/>
          </w:tcPr>
          <w:p w14:paraId="1E7A4FF2" w14:textId="77777777" w:rsidR="00A138F0" w:rsidRDefault="00A138F0">
            <w:pPr>
              <w:jc w:val="center"/>
              <w:rPr>
                <w:b/>
                <w:bCs/>
                <w:sz w:val="26"/>
                <w:szCs w:val="26"/>
              </w:rPr>
            </w:pPr>
          </w:p>
        </w:tc>
        <w:tc>
          <w:tcPr>
            <w:tcW w:w="1559" w:type="dxa"/>
            <w:noWrap/>
            <w:vAlign w:val="center"/>
            <w:hideMark/>
          </w:tcPr>
          <w:p w14:paraId="5559B8ED" w14:textId="77777777" w:rsidR="00A138F0" w:rsidRDefault="00A138F0">
            <w:pPr>
              <w:jc w:val="center"/>
              <w:rPr>
                <w:b/>
                <w:bCs/>
                <w:sz w:val="26"/>
                <w:szCs w:val="26"/>
              </w:rPr>
            </w:pPr>
          </w:p>
        </w:tc>
      </w:tr>
      <w:tr w:rsidR="00A138F0" w14:paraId="5AFFDA2D" w14:textId="77777777">
        <w:trPr>
          <w:trHeight w:val="710"/>
          <w:jc w:val="center"/>
        </w:trPr>
        <w:tc>
          <w:tcPr>
            <w:tcW w:w="776" w:type="dxa"/>
            <w:noWrap/>
            <w:vAlign w:val="center"/>
            <w:hideMark/>
          </w:tcPr>
          <w:p w14:paraId="31FF682E" w14:textId="77777777" w:rsidR="00A138F0" w:rsidRDefault="00000000">
            <w:pPr>
              <w:jc w:val="center"/>
              <w:rPr>
                <w:b/>
                <w:bCs/>
                <w:sz w:val="26"/>
                <w:szCs w:val="26"/>
              </w:rPr>
            </w:pPr>
            <w:r>
              <w:rPr>
                <w:b/>
                <w:bCs/>
                <w:sz w:val="26"/>
                <w:szCs w:val="26"/>
              </w:rPr>
              <w:t>I</w:t>
            </w:r>
          </w:p>
        </w:tc>
        <w:tc>
          <w:tcPr>
            <w:tcW w:w="5315" w:type="dxa"/>
            <w:vAlign w:val="center"/>
            <w:hideMark/>
          </w:tcPr>
          <w:p w14:paraId="2E4C76F7" w14:textId="77777777" w:rsidR="00A138F0" w:rsidRDefault="00000000">
            <w:pPr>
              <w:jc w:val="both"/>
              <w:rPr>
                <w:b/>
                <w:bCs/>
                <w:sz w:val="26"/>
                <w:szCs w:val="26"/>
              </w:rPr>
            </w:pPr>
            <w:r>
              <w:rPr>
                <w:b/>
                <w:bCs/>
                <w:sz w:val="26"/>
                <w:szCs w:val="26"/>
              </w:rPr>
              <w:t>Trung ương cấp phép (NSĐP được hưởng 30%, được xem là 100%)</w:t>
            </w:r>
          </w:p>
        </w:tc>
        <w:tc>
          <w:tcPr>
            <w:tcW w:w="1559" w:type="dxa"/>
            <w:noWrap/>
            <w:vAlign w:val="center"/>
            <w:hideMark/>
          </w:tcPr>
          <w:p w14:paraId="467CBBCB" w14:textId="77777777" w:rsidR="00A138F0" w:rsidRDefault="00000000">
            <w:pPr>
              <w:jc w:val="center"/>
              <w:rPr>
                <w:b/>
                <w:bCs/>
                <w:sz w:val="26"/>
                <w:szCs w:val="26"/>
              </w:rPr>
            </w:pPr>
            <w:r>
              <w:rPr>
                <w:b/>
                <w:bCs/>
                <w:sz w:val="26"/>
                <w:szCs w:val="26"/>
              </w:rPr>
              <w:t>60%</w:t>
            </w:r>
          </w:p>
        </w:tc>
        <w:tc>
          <w:tcPr>
            <w:tcW w:w="1559" w:type="dxa"/>
            <w:noWrap/>
            <w:vAlign w:val="center"/>
            <w:hideMark/>
          </w:tcPr>
          <w:p w14:paraId="3A3D4153" w14:textId="77777777" w:rsidR="00A138F0" w:rsidRDefault="00000000">
            <w:pPr>
              <w:jc w:val="center"/>
              <w:rPr>
                <w:b/>
                <w:bCs/>
                <w:sz w:val="26"/>
                <w:szCs w:val="26"/>
              </w:rPr>
            </w:pPr>
            <w:r>
              <w:rPr>
                <w:b/>
                <w:bCs/>
                <w:sz w:val="26"/>
                <w:szCs w:val="26"/>
              </w:rPr>
              <w:t>40%</w:t>
            </w:r>
          </w:p>
        </w:tc>
      </w:tr>
      <w:tr w:rsidR="00A138F0" w14:paraId="2C3CA527" w14:textId="77777777">
        <w:trPr>
          <w:trHeight w:val="555"/>
          <w:jc w:val="center"/>
        </w:trPr>
        <w:tc>
          <w:tcPr>
            <w:tcW w:w="776" w:type="dxa"/>
            <w:noWrap/>
            <w:vAlign w:val="center"/>
            <w:hideMark/>
          </w:tcPr>
          <w:p w14:paraId="2461E610" w14:textId="77777777" w:rsidR="00A138F0" w:rsidRDefault="00000000">
            <w:pPr>
              <w:jc w:val="center"/>
              <w:rPr>
                <w:b/>
                <w:bCs/>
                <w:sz w:val="26"/>
                <w:szCs w:val="26"/>
              </w:rPr>
            </w:pPr>
            <w:r>
              <w:rPr>
                <w:b/>
                <w:bCs/>
                <w:sz w:val="26"/>
                <w:szCs w:val="26"/>
              </w:rPr>
              <w:t>II</w:t>
            </w:r>
          </w:p>
        </w:tc>
        <w:tc>
          <w:tcPr>
            <w:tcW w:w="5315" w:type="dxa"/>
            <w:vAlign w:val="center"/>
            <w:hideMark/>
          </w:tcPr>
          <w:p w14:paraId="5AC3B500" w14:textId="77777777" w:rsidR="00A138F0" w:rsidRDefault="00000000">
            <w:pPr>
              <w:jc w:val="both"/>
              <w:rPr>
                <w:b/>
                <w:bCs/>
                <w:sz w:val="26"/>
                <w:szCs w:val="26"/>
              </w:rPr>
            </w:pPr>
            <w:r>
              <w:rPr>
                <w:b/>
                <w:bCs/>
                <w:sz w:val="26"/>
                <w:szCs w:val="26"/>
              </w:rPr>
              <w:t>Tỉnh cấp phép</w:t>
            </w:r>
          </w:p>
        </w:tc>
        <w:tc>
          <w:tcPr>
            <w:tcW w:w="1559" w:type="dxa"/>
            <w:noWrap/>
            <w:vAlign w:val="center"/>
            <w:hideMark/>
          </w:tcPr>
          <w:p w14:paraId="21039BE4" w14:textId="77777777" w:rsidR="00A138F0" w:rsidRDefault="00000000">
            <w:pPr>
              <w:jc w:val="center"/>
              <w:rPr>
                <w:b/>
                <w:bCs/>
                <w:sz w:val="26"/>
                <w:szCs w:val="26"/>
              </w:rPr>
            </w:pPr>
            <w:r>
              <w:rPr>
                <w:b/>
                <w:bCs/>
                <w:sz w:val="26"/>
                <w:szCs w:val="26"/>
              </w:rPr>
              <w:t>70%</w:t>
            </w:r>
          </w:p>
        </w:tc>
        <w:tc>
          <w:tcPr>
            <w:tcW w:w="1559" w:type="dxa"/>
            <w:noWrap/>
            <w:vAlign w:val="center"/>
            <w:hideMark/>
          </w:tcPr>
          <w:p w14:paraId="228039F8" w14:textId="77777777" w:rsidR="00A138F0" w:rsidRDefault="00000000">
            <w:pPr>
              <w:jc w:val="center"/>
              <w:rPr>
                <w:b/>
                <w:bCs/>
                <w:sz w:val="26"/>
                <w:szCs w:val="26"/>
              </w:rPr>
            </w:pPr>
            <w:r>
              <w:rPr>
                <w:b/>
                <w:bCs/>
                <w:sz w:val="26"/>
                <w:szCs w:val="26"/>
              </w:rPr>
              <w:t>30%</w:t>
            </w:r>
          </w:p>
        </w:tc>
      </w:tr>
      <w:tr w:rsidR="00A138F0" w14:paraId="215FAEF8" w14:textId="77777777">
        <w:trPr>
          <w:trHeight w:val="525"/>
          <w:jc w:val="center"/>
        </w:trPr>
        <w:tc>
          <w:tcPr>
            <w:tcW w:w="776" w:type="dxa"/>
            <w:noWrap/>
            <w:vAlign w:val="center"/>
            <w:hideMark/>
          </w:tcPr>
          <w:p w14:paraId="2D989CA4" w14:textId="77777777" w:rsidR="00A138F0" w:rsidRDefault="00000000">
            <w:pPr>
              <w:jc w:val="center"/>
              <w:rPr>
                <w:b/>
                <w:bCs/>
                <w:sz w:val="26"/>
                <w:szCs w:val="26"/>
              </w:rPr>
            </w:pPr>
            <w:r>
              <w:rPr>
                <w:b/>
                <w:bCs/>
                <w:sz w:val="26"/>
                <w:szCs w:val="26"/>
              </w:rPr>
              <w:t>C</w:t>
            </w:r>
          </w:p>
        </w:tc>
        <w:tc>
          <w:tcPr>
            <w:tcW w:w="5315" w:type="dxa"/>
            <w:vAlign w:val="center"/>
            <w:hideMark/>
          </w:tcPr>
          <w:p w14:paraId="52BE0064" w14:textId="77777777" w:rsidR="00A138F0" w:rsidRDefault="00000000">
            <w:pPr>
              <w:jc w:val="both"/>
              <w:rPr>
                <w:b/>
                <w:bCs/>
                <w:sz w:val="26"/>
                <w:szCs w:val="26"/>
              </w:rPr>
            </w:pPr>
            <w:r>
              <w:rPr>
                <w:b/>
                <w:bCs/>
                <w:sz w:val="26"/>
                <w:szCs w:val="26"/>
              </w:rPr>
              <w:t>Tiền cho thuê đất, thuê mặt nước</w:t>
            </w:r>
          </w:p>
        </w:tc>
        <w:tc>
          <w:tcPr>
            <w:tcW w:w="1559" w:type="dxa"/>
            <w:noWrap/>
            <w:vAlign w:val="center"/>
            <w:hideMark/>
          </w:tcPr>
          <w:p w14:paraId="5E21DABC" w14:textId="77777777" w:rsidR="00A138F0" w:rsidRDefault="00A138F0">
            <w:pPr>
              <w:jc w:val="center"/>
              <w:rPr>
                <w:b/>
                <w:bCs/>
                <w:sz w:val="26"/>
                <w:szCs w:val="26"/>
              </w:rPr>
            </w:pPr>
          </w:p>
        </w:tc>
        <w:tc>
          <w:tcPr>
            <w:tcW w:w="1559" w:type="dxa"/>
            <w:noWrap/>
            <w:vAlign w:val="center"/>
            <w:hideMark/>
          </w:tcPr>
          <w:p w14:paraId="53D15967" w14:textId="77777777" w:rsidR="00A138F0" w:rsidRDefault="00A138F0">
            <w:pPr>
              <w:jc w:val="center"/>
              <w:rPr>
                <w:b/>
                <w:bCs/>
                <w:sz w:val="26"/>
                <w:szCs w:val="26"/>
              </w:rPr>
            </w:pPr>
          </w:p>
        </w:tc>
      </w:tr>
      <w:tr w:rsidR="00A138F0" w14:paraId="5F0A383E" w14:textId="77777777">
        <w:trPr>
          <w:trHeight w:val="570"/>
          <w:jc w:val="center"/>
        </w:trPr>
        <w:tc>
          <w:tcPr>
            <w:tcW w:w="776" w:type="dxa"/>
            <w:noWrap/>
            <w:vAlign w:val="center"/>
            <w:hideMark/>
          </w:tcPr>
          <w:p w14:paraId="6EC81ECE" w14:textId="77777777" w:rsidR="00A138F0" w:rsidRDefault="00000000">
            <w:pPr>
              <w:jc w:val="center"/>
              <w:rPr>
                <w:sz w:val="26"/>
                <w:szCs w:val="26"/>
              </w:rPr>
            </w:pPr>
            <w:r>
              <w:rPr>
                <w:sz w:val="26"/>
                <w:szCs w:val="26"/>
              </w:rPr>
              <w:t>1</w:t>
            </w:r>
          </w:p>
        </w:tc>
        <w:tc>
          <w:tcPr>
            <w:tcW w:w="5315" w:type="dxa"/>
            <w:vAlign w:val="center"/>
            <w:hideMark/>
          </w:tcPr>
          <w:p w14:paraId="0E52C651" w14:textId="77777777" w:rsidR="00A138F0" w:rsidRDefault="00000000">
            <w:pPr>
              <w:jc w:val="both"/>
              <w:rPr>
                <w:sz w:val="26"/>
                <w:szCs w:val="26"/>
              </w:rPr>
            </w:pPr>
            <w:r>
              <w:rPr>
                <w:sz w:val="26"/>
                <w:szCs w:val="26"/>
              </w:rPr>
              <w:t>Phát sinh trên địa bàn xã</w:t>
            </w:r>
          </w:p>
        </w:tc>
        <w:tc>
          <w:tcPr>
            <w:tcW w:w="1559" w:type="dxa"/>
            <w:noWrap/>
            <w:vAlign w:val="center"/>
            <w:hideMark/>
          </w:tcPr>
          <w:p w14:paraId="188EC01C" w14:textId="77777777" w:rsidR="00A138F0" w:rsidRDefault="00000000">
            <w:pPr>
              <w:jc w:val="center"/>
              <w:rPr>
                <w:sz w:val="26"/>
                <w:szCs w:val="26"/>
              </w:rPr>
            </w:pPr>
            <w:r>
              <w:rPr>
                <w:sz w:val="26"/>
                <w:szCs w:val="26"/>
              </w:rPr>
              <w:t>70%</w:t>
            </w:r>
          </w:p>
        </w:tc>
        <w:tc>
          <w:tcPr>
            <w:tcW w:w="1559" w:type="dxa"/>
            <w:noWrap/>
            <w:vAlign w:val="center"/>
            <w:hideMark/>
          </w:tcPr>
          <w:p w14:paraId="376CABDE" w14:textId="77777777" w:rsidR="00A138F0" w:rsidRDefault="00000000">
            <w:pPr>
              <w:jc w:val="center"/>
              <w:rPr>
                <w:sz w:val="26"/>
                <w:szCs w:val="26"/>
              </w:rPr>
            </w:pPr>
            <w:r>
              <w:rPr>
                <w:sz w:val="26"/>
                <w:szCs w:val="26"/>
              </w:rPr>
              <w:t>30%</w:t>
            </w:r>
          </w:p>
        </w:tc>
      </w:tr>
      <w:tr w:rsidR="00A138F0" w14:paraId="1AFE6247" w14:textId="77777777">
        <w:trPr>
          <w:trHeight w:val="555"/>
          <w:jc w:val="center"/>
        </w:trPr>
        <w:tc>
          <w:tcPr>
            <w:tcW w:w="776" w:type="dxa"/>
            <w:noWrap/>
            <w:vAlign w:val="center"/>
            <w:hideMark/>
          </w:tcPr>
          <w:p w14:paraId="261C7F23" w14:textId="77777777" w:rsidR="00A138F0" w:rsidRDefault="00000000">
            <w:pPr>
              <w:jc w:val="center"/>
              <w:rPr>
                <w:sz w:val="26"/>
                <w:szCs w:val="26"/>
              </w:rPr>
            </w:pPr>
            <w:r>
              <w:rPr>
                <w:sz w:val="26"/>
                <w:szCs w:val="26"/>
              </w:rPr>
              <w:t>2</w:t>
            </w:r>
          </w:p>
        </w:tc>
        <w:tc>
          <w:tcPr>
            <w:tcW w:w="5315" w:type="dxa"/>
            <w:vAlign w:val="center"/>
            <w:hideMark/>
          </w:tcPr>
          <w:p w14:paraId="2E4628AC" w14:textId="77777777" w:rsidR="00A138F0" w:rsidRDefault="00000000">
            <w:pPr>
              <w:jc w:val="both"/>
              <w:rPr>
                <w:sz w:val="26"/>
                <w:szCs w:val="26"/>
              </w:rPr>
            </w:pPr>
            <w:r>
              <w:rPr>
                <w:sz w:val="26"/>
                <w:szCs w:val="26"/>
              </w:rPr>
              <w:t>Phát sinh trên địa bàn phường</w:t>
            </w:r>
          </w:p>
        </w:tc>
        <w:tc>
          <w:tcPr>
            <w:tcW w:w="1559" w:type="dxa"/>
            <w:noWrap/>
            <w:vAlign w:val="center"/>
            <w:hideMark/>
          </w:tcPr>
          <w:p w14:paraId="549328D9" w14:textId="77777777" w:rsidR="00A138F0" w:rsidRDefault="00000000">
            <w:pPr>
              <w:jc w:val="center"/>
              <w:rPr>
                <w:sz w:val="26"/>
                <w:szCs w:val="26"/>
              </w:rPr>
            </w:pPr>
            <w:r>
              <w:rPr>
                <w:sz w:val="26"/>
                <w:szCs w:val="26"/>
              </w:rPr>
              <w:t>100%</w:t>
            </w:r>
          </w:p>
        </w:tc>
        <w:tc>
          <w:tcPr>
            <w:tcW w:w="1559" w:type="dxa"/>
            <w:noWrap/>
            <w:vAlign w:val="center"/>
            <w:hideMark/>
          </w:tcPr>
          <w:p w14:paraId="2C92E8EC" w14:textId="77777777" w:rsidR="00A138F0" w:rsidRDefault="00A138F0">
            <w:pPr>
              <w:jc w:val="center"/>
              <w:rPr>
                <w:sz w:val="26"/>
                <w:szCs w:val="26"/>
              </w:rPr>
            </w:pPr>
          </w:p>
        </w:tc>
      </w:tr>
      <w:tr w:rsidR="00A138F0" w14:paraId="3561D3AD" w14:textId="77777777">
        <w:trPr>
          <w:trHeight w:val="1038"/>
          <w:jc w:val="center"/>
        </w:trPr>
        <w:tc>
          <w:tcPr>
            <w:tcW w:w="776" w:type="dxa"/>
            <w:noWrap/>
            <w:vAlign w:val="center"/>
            <w:hideMark/>
          </w:tcPr>
          <w:p w14:paraId="2C0D0EA4" w14:textId="77777777" w:rsidR="00A138F0" w:rsidRDefault="00000000">
            <w:pPr>
              <w:jc w:val="center"/>
              <w:rPr>
                <w:b/>
                <w:bCs/>
                <w:sz w:val="26"/>
                <w:szCs w:val="26"/>
              </w:rPr>
            </w:pPr>
            <w:r>
              <w:rPr>
                <w:b/>
                <w:bCs/>
                <w:sz w:val="26"/>
                <w:szCs w:val="26"/>
              </w:rPr>
              <w:t>D</w:t>
            </w:r>
          </w:p>
        </w:tc>
        <w:tc>
          <w:tcPr>
            <w:tcW w:w="5315" w:type="dxa"/>
            <w:vAlign w:val="center"/>
            <w:hideMark/>
          </w:tcPr>
          <w:p w14:paraId="0BF7830C" w14:textId="77777777" w:rsidR="00A138F0" w:rsidRDefault="00000000">
            <w:pPr>
              <w:jc w:val="both"/>
              <w:rPr>
                <w:b/>
                <w:bCs/>
                <w:sz w:val="26"/>
                <w:szCs w:val="26"/>
              </w:rPr>
            </w:pPr>
            <w:r>
              <w:rPr>
                <w:b/>
                <w:bCs/>
                <w:sz w:val="26"/>
                <w:szCs w:val="26"/>
              </w:rPr>
              <w:t>Thu từ bán tài sản nhà nước (không bao gồm tiền sử dụng đất, tiền thuê đất gắn với tài sản trên đất)</w:t>
            </w:r>
          </w:p>
        </w:tc>
        <w:tc>
          <w:tcPr>
            <w:tcW w:w="1559" w:type="dxa"/>
            <w:noWrap/>
            <w:vAlign w:val="center"/>
            <w:hideMark/>
          </w:tcPr>
          <w:p w14:paraId="316B1231" w14:textId="77777777" w:rsidR="00A138F0" w:rsidRDefault="00A138F0">
            <w:pPr>
              <w:jc w:val="center"/>
              <w:rPr>
                <w:b/>
                <w:bCs/>
                <w:sz w:val="26"/>
                <w:szCs w:val="26"/>
              </w:rPr>
            </w:pPr>
          </w:p>
        </w:tc>
        <w:tc>
          <w:tcPr>
            <w:tcW w:w="1559" w:type="dxa"/>
            <w:noWrap/>
            <w:vAlign w:val="center"/>
            <w:hideMark/>
          </w:tcPr>
          <w:p w14:paraId="73A5A96E" w14:textId="77777777" w:rsidR="00A138F0" w:rsidRDefault="00A138F0">
            <w:pPr>
              <w:jc w:val="center"/>
              <w:rPr>
                <w:b/>
                <w:bCs/>
                <w:sz w:val="26"/>
                <w:szCs w:val="26"/>
              </w:rPr>
            </w:pPr>
          </w:p>
        </w:tc>
      </w:tr>
      <w:tr w:rsidR="00A138F0" w14:paraId="7D9A0D19" w14:textId="77777777">
        <w:trPr>
          <w:trHeight w:val="555"/>
          <w:jc w:val="center"/>
        </w:trPr>
        <w:tc>
          <w:tcPr>
            <w:tcW w:w="776" w:type="dxa"/>
            <w:noWrap/>
            <w:vAlign w:val="center"/>
            <w:hideMark/>
          </w:tcPr>
          <w:p w14:paraId="0502714A" w14:textId="77777777" w:rsidR="00A138F0" w:rsidRDefault="00000000">
            <w:pPr>
              <w:jc w:val="center"/>
              <w:rPr>
                <w:sz w:val="26"/>
                <w:szCs w:val="26"/>
              </w:rPr>
            </w:pPr>
            <w:r>
              <w:rPr>
                <w:sz w:val="26"/>
                <w:szCs w:val="26"/>
              </w:rPr>
              <w:t>1</w:t>
            </w:r>
          </w:p>
        </w:tc>
        <w:tc>
          <w:tcPr>
            <w:tcW w:w="5315" w:type="dxa"/>
            <w:vAlign w:val="center"/>
            <w:hideMark/>
          </w:tcPr>
          <w:p w14:paraId="49C0C467" w14:textId="77777777" w:rsidR="00A138F0" w:rsidRDefault="00000000">
            <w:pPr>
              <w:jc w:val="both"/>
              <w:rPr>
                <w:sz w:val="26"/>
                <w:szCs w:val="26"/>
              </w:rPr>
            </w:pPr>
            <w:r>
              <w:rPr>
                <w:sz w:val="26"/>
                <w:szCs w:val="26"/>
              </w:rPr>
              <w:t>Tài sản do cấp tỉnh quản lý</w:t>
            </w:r>
          </w:p>
        </w:tc>
        <w:tc>
          <w:tcPr>
            <w:tcW w:w="1559" w:type="dxa"/>
            <w:noWrap/>
            <w:vAlign w:val="center"/>
            <w:hideMark/>
          </w:tcPr>
          <w:p w14:paraId="033B76D1" w14:textId="77777777" w:rsidR="00A138F0" w:rsidRDefault="00000000">
            <w:pPr>
              <w:jc w:val="center"/>
              <w:rPr>
                <w:sz w:val="26"/>
                <w:szCs w:val="26"/>
              </w:rPr>
            </w:pPr>
            <w:r>
              <w:rPr>
                <w:sz w:val="26"/>
                <w:szCs w:val="26"/>
              </w:rPr>
              <w:t>100%</w:t>
            </w:r>
          </w:p>
        </w:tc>
        <w:tc>
          <w:tcPr>
            <w:tcW w:w="1559" w:type="dxa"/>
            <w:noWrap/>
            <w:vAlign w:val="center"/>
            <w:hideMark/>
          </w:tcPr>
          <w:p w14:paraId="1B49E9C6" w14:textId="77777777" w:rsidR="00A138F0" w:rsidRDefault="00A138F0">
            <w:pPr>
              <w:jc w:val="center"/>
              <w:rPr>
                <w:sz w:val="26"/>
                <w:szCs w:val="26"/>
              </w:rPr>
            </w:pPr>
          </w:p>
        </w:tc>
      </w:tr>
      <w:tr w:rsidR="00A138F0" w14:paraId="6B6350EA" w14:textId="77777777">
        <w:trPr>
          <w:trHeight w:val="555"/>
          <w:jc w:val="center"/>
        </w:trPr>
        <w:tc>
          <w:tcPr>
            <w:tcW w:w="776" w:type="dxa"/>
            <w:noWrap/>
            <w:vAlign w:val="center"/>
            <w:hideMark/>
          </w:tcPr>
          <w:p w14:paraId="19F56375" w14:textId="77777777" w:rsidR="00A138F0" w:rsidRDefault="00000000">
            <w:pPr>
              <w:jc w:val="center"/>
              <w:rPr>
                <w:sz w:val="26"/>
                <w:szCs w:val="26"/>
              </w:rPr>
            </w:pPr>
            <w:r>
              <w:rPr>
                <w:sz w:val="26"/>
                <w:szCs w:val="26"/>
              </w:rPr>
              <w:t>2</w:t>
            </w:r>
          </w:p>
        </w:tc>
        <w:tc>
          <w:tcPr>
            <w:tcW w:w="5315" w:type="dxa"/>
            <w:vAlign w:val="center"/>
            <w:hideMark/>
          </w:tcPr>
          <w:p w14:paraId="75F53E37" w14:textId="77777777" w:rsidR="00A138F0" w:rsidRDefault="00000000">
            <w:pPr>
              <w:jc w:val="both"/>
              <w:rPr>
                <w:sz w:val="26"/>
                <w:szCs w:val="26"/>
              </w:rPr>
            </w:pPr>
            <w:r>
              <w:rPr>
                <w:sz w:val="26"/>
                <w:szCs w:val="26"/>
              </w:rPr>
              <w:t>Tài sản do cấp xã quản lý</w:t>
            </w:r>
          </w:p>
        </w:tc>
        <w:tc>
          <w:tcPr>
            <w:tcW w:w="1559" w:type="dxa"/>
            <w:noWrap/>
            <w:vAlign w:val="center"/>
            <w:hideMark/>
          </w:tcPr>
          <w:p w14:paraId="5C60C575" w14:textId="77777777" w:rsidR="00A138F0" w:rsidRDefault="00A138F0">
            <w:pPr>
              <w:jc w:val="center"/>
              <w:rPr>
                <w:sz w:val="26"/>
                <w:szCs w:val="26"/>
              </w:rPr>
            </w:pPr>
          </w:p>
        </w:tc>
        <w:tc>
          <w:tcPr>
            <w:tcW w:w="1559" w:type="dxa"/>
            <w:noWrap/>
            <w:vAlign w:val="center"/>
            <w:hideMark/>
          </w:tcPr>
          <w:p w14:paraId="0783EE8D" w14:textId="77777777" w:rsidR="00A138F0" w:rsidRDefault="00000000">
            <w:pPr>
              <w:jc w:val="center"/>
              <w:rPr>
                <w:sz w:val="26"/>
                <w:szCs w:val="26"/>
              </w:rPr>
            </w:pPr>
            <w:r>
              <w:rPr>
                <w:sz w:val="26"/>
                <w:szCs w:val="26"/>
              </w:rPr>
              <w:t>100%</w:t>
            </w:r>
          </w:p>
        </w:tc>
      </w:tr>
      <w:tr w:rsidR="00A138F0" w14:paraId="68419228" w14:textId="77777777">
        <w:trPr>
          <w:trHeight w:val="585"/>
          <w:jc w:val="center"/>
        </w:trPr>
        <w:tc>
          <w:tcPr>
            <w:tcW w:w="776" w:type="dxa"/>
            <w:noWrap/>
            <w:vAlign w:val="center"/>
            <w:hideMark/>
          </w:tcPr>
          <w:p w14:paraId="5C241BF7" w14:textId="77777777" w:rsidR="00A138F0" w:rsidRDefault="00000000">
            <w:pPr>
              <w:jc w:val="center"/>
              <w:rPr>
                <w:b/>
                <w:bCs/>
                <w:sz w:val="26"/>
                <w:szCs w:val="26"/>
              </w:rPr>
            </w:pPr>
            <w:r>
              <w:rPr>
                <w:b/>
                <w:bCs/>
                <w:sz w:val="26"/>
                <w:szCs w:val="26"/>
              </w:rPr>
              <w:lastRenderedPageBreak/>
              <w:t>E</w:t>
            </w:r>
          </w:p>
        </w:tc>
        <w:tc>
          <w:tcPr>
            <w:tcW w:w="5315" w:type="dxa"/>
            <w:vAlign w:val="center"/>
            <w:hideMark/>
          </w:tcPr>
          <w:p w14:paraId="7051AF6A" w14:textId="77777777" w:rsidR="00A138F0" w:rsidRDefault="00000000">
            <w:pPr>
              <w:jc w:val="both"/>
              <w:rPr>
                <w:b/>
                <w:bCs/>
                <w:sz w:val="26"/>
                <w:szCs w:val="26"/>
              </w:rPr>
            </w:pPr>
            <w:r>
              <w:rPr>
                <w:b/>
                <w:bCs/>
                <w:sz w:val="26"/>
                <w:szCs w:val="26"/>
              </w:rPr>
              <w:t>Tiền sử dụng đất</w:t>
            </w:r>
          </w:p>
        </w:tc>
        <w:tc>
          <w:tcPr>
            <w:tcW w:w="1559" w:type="dxa"/>
            <w:noWrap/>
            <w:vAlign w:val="center"/>
            <w:hideMark/>
          </w:tcPr>
          <w:p w14:paraId="08C369CD" w14:textId="77777777" w:rsidR="00A138F0" w:rsidRDefault="00A138F0">
            <w:pPr>
              <w:jc w:val="center"/>
              <w:rPr>
                <w:b/>
                <w:bCs/>
                <w:sz w:val="26"/>
                <w:szCs w:val="26"/>
              </w:rPr>
            </w:pPr>
          </w:p>
        </w:tc>
        <w:tc>
          <w:tcPr>
            <w:tcW w:w="1559" w:type="dxa"/>
            <w:noWrap/>
            <w:vAlign w:val="center"/>
            <w:hideMark/>
          </w:tcPr>
          <w:p w14:paraId="4BBE8D5A" w14:textId="77777777" w:rsidR="00A138F0" w:rsidRDefault="00A138F0">
            <w:pPr>
              <w:jc w:val="center"/>
              <w:rPr>
                <w:b/>
                <w:bCs/>
                <w:sz w:val="26"/>
                <w:szCs w:val="26"/>
              </w:rPr>
            </w:pPr>
          </w:p>
        </w:tc>
      </w:tr>
      <w:tr w:rsidR="00A138F0" w14:paraId="4592786F" w14:textId="77777777">
        <w:trPr>
          <w:trHeight w:val="1080"/>
          <w:jc w:val="center"/>
        </w:trPr>
        <w:tc>
          <w:tcPr>
            <w:tcW w:w="776" w:type="dxa"/>
            <w:noWrap/>
            <w:vAlign w:val="center"/>
            <w:hideMark/>
          </w:tcPr>
          <w:p w14:paraId="3690E7EA" w14:textId="77777777" w:rsidR="00A138F0" w:rsidRDefault="00000000">
            <w:pPr>
              <w:jc w:val="center"/>
              <w:rPr>
                <w:b/>
                <w:bCs/>
                <w:sz w:val="26"/>
                <w:szCs w:val="26"/>
              </w:rPr>
            </w:pPr>
            <w:r>
              <w:rPr>
                <w:b/>
                <w:bCs/>
                <w:sz w:val="26"/>
                <w:szCs w:val="26"/>
              </w:rPr>
              <w:t>I</w:t>
            </w:r>
          </w:p>
        </w:tc>
        <w:tc>
          <w:tcPr>
            <w:tcW w:w="5315" w:type="dxa"/>
            <w:vAlign w:val="center"/>
            <w:hideMark/>
          </w:tcPr>
          <w:p w14:paraId="701DDE9C" w14:textId="77777777" w:rsidR="00A138F0" w:rsidRDefault="00000000">
            <w:pPr>
              <w:jc w:val="both"/>
              <w:rPr>
                <w:b/>
                <w:bCs/>
                <w:sz w:val="26"/>
                <w:szCs w:val="26"/>
              </w:rPr>
            </w:pPr>
            <w:r>
              <w:rPr>
                <w:b/>
                <w:bCs/>
                <w:sz w:val="26"/>
                <w:szCs w:val="26"/>
              </w:rPr>
              <w:t>Phát sinh trên địa bàn các xã: Thạch Lạc, Đồng Tiến, Thạch Khê, Cẩm Bình và các phường: Thành Sen, Trần Phú, Hà Huy Tập</w:t>
            </w:r>
          </w:p>
        </w:tc>
        <w:tc>
          <w:tcPr>
            <w:tcW w:w="1559" w:type="dxa"/>
            <w:noWrap/>
            <w:vAlign w:val="center"/>
            <w:hideMark/>
          </w:tcPr>
          <w:p w14:paraId="44F2085F" w14:textId="77777777" w:rsidR="00A138F0" w:rsidRDefault="00A138F0">
            <w:pPr>
              <w:jc w:val="center"/>
              <w:rPr>
                <w:sz w:val="26"/>
                <w:szCs w:val="26"/>
              </w:rPr>
            </w:pPr>
          </w:p>
        </w:tc>
        <w:tc>
          <w:tcPr>
            <w:tcW w:w="1559" w:type="dxa"/>
            <w:noWrap/>
            <w:vAlign w:val="center"/>
            <w:hideMark/>
          </w:tcPr>
          <w:p w14:paraId="14380E8A" w14:textId="77777777" w:rsidR="00A138F0" w:rsidRDefault="00A138F0">
            <w:pPr>
              <w:jc w:val="center"/>
              <w:rPr>
                <w:sz w:val="26"/>
                <w:szCs w:val="26"/>
              </w:rPr>
            </w:pPr>
          </w:p>
        </w:tc>
      </w:tr>
      <w:tr w:rsidR="00A138F0" w14:paraId="5A382065" w14:textId="77777777">
        <w:trPr>
          <w:trHeight w:val="570"/>
          <w:jc w:val="center"/>
        </w:trPr>
        <w:tc>
          <w:tcPr>
            <w:tcW w:w="776" w:type="dxa"/>
            <w:noWrap/>
            <w:vAlign w:val="center"/>
            <w:hideMark/>
          </w:tcPr>
          <w:p w14:paraId="1F230BEC" w14:textId="77777777" w:rsidR="00A138F0" w:rsidRDefault="00000000">
            <w:pPr>
              <w:jc w:val="center"/>
              <w:rPr>
                <w:sz w:val="26"/>
                <w:szCs w:val="26"/>
              </w:rPr>
            </w:pPr>
            <w:r>
              <w:rPr>
                <w:sz w:val="26"/>
                <w:szCs w:val="26"/>
              </w:rPr>
              <w:t>1</w:t>
            </w:r>
          </w:p>
        </w:tc>
        <w:tc>
          <w:tcPr>
            <w:tcW w:w="5315" w:type="dxa"/>
            <w:vAlign w:val="center"/>
            <w:hideMark/>
          </w:tcPr>
          <w:p w14:paraId="1E8D2F28" w14:textId="77777777" w:rsidR="00A138F0" w:rsidRDefault="00000000">
            <w:pPr>
              <w:jc w:val="both"/>
              <w:rPr>
                <w:sz w:val="26"/>
                <w:szCs w:val="26"/>
              </w:rPr>
            </w:pPr>
            <w:r>
              <w:rPr>
                <w:sz w:val="26"/>
                <w:szCs w:val="26"/>
              </w:rPr>
              <w:t>Đối với tiền sử dụng đất tại các khu vực:</w:t>
            </w:r>
          </w:p>
        </w:tc>
        <w:tc>
          <w:tcPr>
            <w:tcW w:w="1559" w:type="dxa"/>
            <w:vAlign w:val="center"/>
            <w:hideMark/>
          </w:tcPr>
          <w:p w14:paraId="2956E3E1" w14:textId="77777777" w:rsidR="00A138F0" w:rsidRDefault="00A138F0">
            <w:pPr>
              <w:jc w:val="center"/>
              <w:rPr>
                <w:sz w:val="26"/>
                <w:szCs w:val="26"/>
              </w:rPr>
            </w:pPr>
          </w:p>
        </w:tc>
        <w:tc>
          <w:tcPr>
            <w:tcW w:w="1559" w:type="dxa"/>
            <w:vAlign w:val="center"/>
            <w:hideMark/>
          </w:tcPr>
          <w:p w14:paraId="0570FA1F" w14:textId="77777777" w:rsidR="00A138F0" w:rsidRDefault="00A138F0">
            <w:pPr>
              <w:jc w:val="center"/>
              <w:rPr>
                <w:sz w:val="26"/>
                <w:szCs w:val="26"/>
              </w:rPr>
            </w:pPr>
          </w:p>
        </w:tc>
      </w:tr>
      <w:tr w:rsidR="00A138F0" w14:paraId="251440E4" w14:textId="77777777">
        <w:trPr>
          <w:trHeight w:val="2535"/>
          <w:jc w:val="center"/>
        </w:trPr>
        <w:tc>
          <w:tcPr>
            <w:tcW w:w="776" w:type="dxa"/>
            <w:noWrap/>
            <w:vAlign w:val="center"/>
            <w:hideMark/>
          </w:tcPr>
          <w:p w14:paraId="363FB82E" w14:textId="77777777" w:rsidR="00A138F0" w:rsidRDefault="00000000">
            <w:pPr>
              <w:jc w:val="center"/>
              <w:rPr>
                <w:sz w:val="26"/>
                <w:szCs w:val="26"/>
              </w:rPr>
            </w:pPr>
            <w:r>
              <w:rPr>
                <w:sz w:val="26"/>
                <w:szCs w:val="26"/>
              </w:rPr>
              <w:t>a</w:t>
            </w:r>
          </w:p>
        </w:tc>
        <w:tc>
          <w:tcPr>
            <w:tcW w:w="5315" w:type="dxa"/>
            <w:vAlign w:val="center"/>
            <w:hideMark/>
          </w:tcPr>
          <w:p w14:paraId="45898F5B" w14:textId="77777777" w:rsidR="00A138F0" w:rsidRDefault="00000000">
            <w:pPr>
              <w:jc w:val="both"/>
              <w:rPr>
                <w:sz w:val="26"/>
                <w:szCs w:val="26"/>
              </w:rPr>
            </w:pPr>
            <w:r>
              <w:rPr>
                <w:sz w:val="26"/>
                <w:szCs w:val="26"/>
              </w:rPr>
              <w:t>03 khu hạ tầng dân cư trước sắp xếp (Đồng Bàu Rạ; Phía Nam đường Nguyễn Du, phường Thạch Quý; Tổ 4, Tổ 7 phường Hà Huy Tập); hạ tầng các khu tái định cư phục vụ bồi thường, giải phóng mặt bằng trên địa bàn các xã, phường; các khu hạ tầng sử dụng vốn vay Bộ Tài chính (tại Quyết định số 1083/QĐ-UBND ngày 24 tháng 3 năm 2013 của Ủy ban nhân dân tỉnh)</w:t>
            </w:r>
          </w:p>
        </w:tc>
        <w:tc>
          <w:tcPr>
            <w:tcW w:w="1559" w:type="dxa"/>
            <w:noWrap/>
            <w:vAlign w:val="center"/>
            <w:hideMark/>
          </w:tcPr>
          <w:p w14:paraId="494D7D4F" w14:textId="77777777" w:rsidR="00A138F0" w:rsidRDefault="00000000">
            <w:pPr>
              <w:jc w:val="center"/>
              <w:rPr>
                <w:sz w:val="26"/>
                <w:szCs w:val="26"/>
              </w:rPr>
            </w:pPr>
            <w:r>
              <w:rPr>
                <w:sz w:val="26"/>
                <w:szCs w:val="26"/>
              </w:rPr>
              <w:t>100%</w:t>
            </w:r>
          </w:p>
        </w:tc>
        <w:tc>
          <w:tcPr>
            <w:tcW w:w="1559" w:type="dxa"/>
            <w:vAlign w:val="center"/>
            <w:hideMark/>
          </w:tcPr>
          <w:p w14:paraId="3CCD2514" w14:textId="77777777" w:rsidR="00A138F0" w:rsidRDefault="00A138F0">
            <w:pPr>
              <w:jc w:val="center"/>
              <w:rPr>
                <w:sz w:val="26"/>
                <w:szCs w:val="26"/>
              </w:rPr>
            </w:pPr>
          </w:p>
        </w:tc>
      </w:tr>
      <w:tr w:rsidR="00A138F0" w14:paraId="07C83E83" w14:textId="77777777">
        <w:trPr>
          <w:trHeight w:val="1412"/>
          <w:jc w:val="center"/>
        </w:trPr>
        <w:tc>
          <w:tcPr>
            <w:tcW w:w="776" w:type="dxa"/>
            <w:noWrap/>
            <w:vAlign w:val="center"/>
            <w:hideMark/>
          </w:tcPr>
          <w:p w14:paraId="150A2F64" w14:textId="77777777" w:rsidR="00A138F0" w:rsidRDefault="00000000">
            <w:pPr>
              <w:jc w:val="center"/>
              <w:rPr>
                <w:sz w:val="26"/>
                <w:szCs w:val="26"/>
              </w:rPr>
            </w:pPr>
            <w:r>
              <w:rPr>
                <w:sz w:val="26"/>
                <w:szCs w:val="26"/>
              </w:rPr>
              <w:t>b</w:t>
            </w:r>
          </w:p>
        </w:tc>
        <w:tc>
          <w:tcPr>
            <w:tcW w:w="5315" w:type="dxa"/>
            <w:vAlign w:val="center"/>
            <w:hideMark/>
          </w:tcPr>
          <w:p w14:paraId="42C8CA86" w14:textId="77777777" w:rsidR="00A138F0" w:rsidRDefault="00000000">
            <w:pPr>
              <w:jc w:val="both"/>
              <w:rPr>
                <w:sz w:val="26"/>
                <w:szCs w:val="26"/>
              </w:rPr>
            </w:pPr>
            <w:r>
              <w:rPr>
                <w:sz w:val="26"/>
                <w:szCs w:val="26"/>
              </w:rPr>
              <w:t>Một số khu đất nằm xen lẫn trong các khu dân cư được quy hoạch đất ở  để thực hiện chỉnh trang, hoàn thiện hạ tầng phục vụ nhu cầu ở (tổng diện tích các khu đất dự kiến không quá 50 ha)</w:t>
            </w:r>
          </w:p>
        </w:tc>
        <w:tc>
          <w:tcPr>
            <w:tcW w:w="1559" w:type="dxa"/>
            <w:noWrap/>
            <w:vAlign w:val="center"/>
            <w:hideMark/>
          </w:tcPr>
          <w:p w14:paraId="2C0E3D30" w14:textId="77777777" w:rsidR="00A138F0" w:rsidRDefault="00000000">
            <w:pPr>
              <w:jc w:val="center"/>
              <w:rPr>
                <w:sz w:val="26"/>
                <w:szCs w:val="26"/>
              </w:rPr>
            </w:pPr>
            <w:r>
              <w:rPr>
                <w:sz w:val="26"/>
                <w:szCs w:val="26"/>
              </w:rPr>
              <w:t>100%</w:t>
            </w:r>
          </w:p>
        </w:tc>
        <w:tc>
          <w:tcPr>
            <w:tcW w:w="1559" w:type="dxa"/>
            <w:vAlign w:val="center"/>
            <w:hideMark/>
          </w:tcPr>
          <w:p w14:paraId="394E315B" w14:textId="77777777" w:rsidR="00A138F0" w:rsidRDefault="00A138F0">
            <w:pPr>
              <w:jc w:val="center"/>
              <w:rPr>
                <w:sz w:val="26"/>
                <w:szCs w:val="26"/>
              </w:rPr>
            </w:pPr>
          </w:p>
        </w:tc>
      </w:tr>
      <w:tr w:rsidR="00A138F0" w14:paraId="4BA98D28" w14:textId="77777777">
        <w:trPr>
          <w:trHeight w:val="1404"/>
          <w:jc w:val="center"/>
        </w:trPr>
        <w:tc>
          <w:tcPr>
            <w:tcW w:w="776" w:type="dxa"/>
            <w:noWrap/>
            <w:vAlign w:val="center"/>
            <w:hideMark/>
          </w:tcPr>
          <w:p w14:paraId="2812E1E3" w14:textId="77777777" w:rsidR="00A138F0" w:rsidRDefault="00000000">
            <w:pPr>
              <w:jc w:val="center"/>
              <w:rPr>
                <w:sz w:val="26"/>
                <w:szCs w:val="26"/>
              </w:rPr>
            </w:pPr>
            <w:r>
              <w:rPr>
                <w:sz w:val="26"/>
                <w:szCs w:val="26"/>
              </w:rPr>
              <w:t>c</w:t>
            </w:r>
          </w:p>
        </w:tc>
        <w:tc>
          <w:tcPr>
            <w:tcW w:w="5315" w:type="dxa"/>
            <w:vAlign w:val="center"/>
            <w:hideMark/>
          </w:tcPr>
          <w:p w14:paraId="77708113" w14:textId="77777777" w:rsidR="00A138F0" w:rsidRDefault="00000000">
            <w:pPr>
              <w:jc w:val="both"/>
              <w:rPr>
                <w:spacing w:val="-4"/>
                <w:sz w:val="26"/>
                <w:szCs w:val="26"/>
              </w:rPr>
            </w:pPr>
            <w:r>
              <w:rPr>
                <w:spacing w:val="-4"/>
                <w:sz w:val="26"/>
                <w:szCs w:val="26"/>
              </w:rPr>
              <w:t>Một số khu đất được quy hoạch đất ở gắn với các tuyến đường trục chính đô thị, kết nối giữa khu vực trung tâm với các phường, xã vùng ven này (tổng diện tích các khu đất dự kiến không quá 50 ha)</w:t>
            </w:r>
          </w:p>
        </w:tc>
        <w:tc>
          <w:tcPr>
            <w:tcW w:w="1559" w:type="dxa"/>
            <w:noWrap/>
            <w:vAlign w:val="center"/>
            <w:hideMark/>
          </w:tcPr>
          <w:p w14:paraId="3214BE46" w14:textId="77777777" w:rsidR="00A138F0" w:rsidRDefault="00000000">
            <w:pPr>
              <w:jc w:val="center"/>
              <w:rPr>
                <w:sz w:val="26"/>
                <w:szCs w:val="26"/>
              </w:rPr>
            </w:pPr>
            <w:r>
              <w:rPr>
                <w:sz w:val="26"/>
                <w:szCs w:val="26"/>
              </w:rPr>
              <w:t>100%</w:t>
            </w:r>
          </w:p>
        </w:tc>
        <w:tc>
          <w:tcPr>
            <w:tcW w:w="1559" w:type="dxa"/>
            <w:vAlign w:val="center"/>
            <w:hideMark/>
          </w:tcPr>
          <w:p w14:paraId="60D44D62" w14:textId="77777777" w:rsidR="00A138F0" w:rsidRDefault="00A138F0">
            <w:pPr>
              <w:jc w:val="center"/>
              <w:rPr>
                <w:sz w:val="26"/>
                <w:szCs w:val="26"/>
              </w:rPr>
            </w:pPr>
          </w:p>
        </w:tc>
      </w:tr>
      <w:tr w:rsidR="00A138F0" w14:paraId="3002133E" w14:textId="77777777">
        <w:trPr>
          <w:trHeight w:val="1692"/>
          <w:jc w:val="center"/>
        </w:trPr>
        <w:tc>
          <w:tcPr>
            <w:tcW w:w="776" w:type="dxa"/>
            <w:noWrap/>
            <w:vAlign w:val="center"/>
            <w:hideMark/>
          </w:tcPr>
          <w:p w14:paraId="4299083B" w14:textId="77777777" w:rsidR="00A138F0" w:rsidRDefault="00000000">
            <w:pPr>
              <w:jc w:val="center"/>
              <w:rPr>
                <w:sz w:val="26"/>
                <w:szCs w:val="26"/>
              </w:rPr>
            </w:pPr>
            <w:r>
              <w:rPr>
                <w:sz w:val="26"/>
                <w:szCs w:val="26"/>
              </w:rPr>
              <w:t>2</w:t>
            </w:r>
          </w:p>
        </w:tc>
        <w:tc>
          <w:tcPr>
            <w:tcW w:w="5315" w:type="dxa"/>
            <w:vAlign w:val="center"/>
            <w:hideMark/>
          </w:tcPr>
          <w:p w14:paraId="03DD8AF7" w14:textId="77777777" w:rsidR="00A138F0" w:rsidRDefault="00000000">
            <w:pPr>
              <w:jc w:val="both"/>
              <w:rPr>
                <w:spacing w:val="-2"/>
                <w:sz w:val="26"/>
                <w:szCs w:val="26"/>
              </w:rPr>
            </w:pPr>
            <w:r>
              <w:rPr>
                <w:spacing w:val="-2"/>
                <w:sz w:val="26"/>
                <w:szCs w:val="26"/>
              </w:rPr>
              <w:t xml:space="preserve">Đối với nguồn thu tiền đất phát sinh từ các dự án do các tổ chức, đơn vị có chức năng, nhiệm vụ theo quy định của pháp luật làm chủ đầu tư (sau khi trừ chi phí đầu tư) và các khu đất giao cho nhà đầu tư xây dựng dự án đô thị trên địa bàn các xã, phường </w:t>
            </w:r>
          </w:p>
        </w:tc>
        <w:tc>
          <w:tcPr>
            <w:tcW w:w="1559" w:type="dxa"/>
            <w:noWrap/>
            <w:vAlign w:val="center"/>
            <w:hideMark/>
          </w:tcPr>
          <w:p w14:paraId="6528DCCD" w14:textId="77777777" w:rsidR="00A138F0" w:rsidRDefault="00000000">
            <w:pPr>
              <w:jc w:val="center"/>
              <w:rPr>
                <w:sz w:val="26"/>
                <w:szCs w:val="26"/>
              </w:rPr>
            </w:pPr>
            <w:r>
              <w:rPr>
                <w:sz w:val="26"/>
                <w:szCs w:val="26"/>
              </w:rPr>
              <w:t>95%</w:t>
            </w:r>
          </w:p>
        </w:tc>
        <w:tc>
          <w:tcPr>
            <w:tcW w:w="1559" w:type="dxa"/>
            <w:noWrap/>
            <w:vAlign w:val="center"/>
            <w:hideMark/>
          </w:tcPr>
          <w:p w14:paraId="6BAB91B7" w14:textId="77777777" w:rsidR="00A138F0" w:rsidRDefault="00000000">
            <w:pPr>
              <w:jc w:val="center"/>
              <w:rPr>
                <w:sz w:val="26"/>
                <w:szCs w:val="26"/>
              </w:rPr>
            </w:pPr>
            <w:r>
              <w:rPr>
                <w:sz w:val="26"/>
                <w:szCs w:val="26"/>
              </w:rPr>
              <w:t>5%</w:t>
            </w:r>
          </w:p>
        </w:tc>
      </w:tr>
      <w:tr w:rsidR="00A138F0" w14:paraId="72629D6E" w14:textId="77777777">
        <w:trPr>
          <w:trHeight w:val="1264"/>
          <w:jc w:val="center"/>
        </w:trPr>
        <w:tc>
          <w:tcPr>
            <w:tcW w:w="776" w:type="dxa"/>
            <w:noWrap/>
            <w:vAlign w:val="center"/>
            <w:hideMark/>
          </w:tcPr>
          <w:p w14:paraId="5AA8EB71" w14:textId="77777777" w:rsidR="00A138F0" w:rsidRDefault="00000000">
            <w:pPr>
              <w:jc w:val="center"/>
              <w:rPr>
                <w:sz w:val="26"/>
                <w:szCs w:val="26"/>
              </w:rPr>
            </w:pPr>
            <w:r>
              <w:rPr>
                <w:sz w:val="26"/>
                <w:szCs w:val="26"/>
              </w:rPr>
              <w:t>3</w:t>
            </w:r>
          </w:p>
        </w:tc>
        <w:tc>
          <w:tcPr>
            <w:tcW w:w="5315" w:type="dxa"/>
            <w:vAlign w:val="center"/>
            <w:hideMark/>
          </w:tcPr>
          <w:p w14:paraId="1D5D378D" w14:textId="77777777" w:rsidR="00A138F0" w:rsidRDefault="00000000">
            <w:pPr>
              <w:jc w:val="both"/>
              <w:rPr>
                <w:sz w:val="26"/>
                <w:szCs w:val="26"/>
              </w:rPr>
            </w:pPr>
            <w:r>
              <w:rPr>
                <w:sz w:val="26"/>
                <w:szCs w:val="26"/>
              </w:rPr>
              <w:t xml:space="preserve">Đối với nguồn thu tiền sử dụng đất các quỹ đất còn lại, sau khi trừ chi phí đầu tư (bao gồm bồi thường, giải phóng mặt bằng và đầu tư xây dựng hạ tầng): </w:t>
            </w:r>
          </w:p>
        </w:tc>
        <w:tc>
          <w:tcPr>
            <w:tcW w:w="1559" w:type="dxa"/>
            <w:noWrap/>
            <w:vAlign w:val="center"/>
            <w:hideMark/>
          </w:tcPr>
          <w:p w14:paraId="1C28EC79" w14:textId="77777777" w:rsidR="00A138F0" w:rsidRDefault="00A138F0">
            <w:pPr>
              <w:jc w:val="center"/>
              <w:rPr>
                <w:sz w:val="26"/>
                <w:szCs w:val="26"/>
              </w:rPr>
            </w:pPr>
          </w:p>
        </w:tc>
        <w:tc>
          <w:tcPr>
            <w:tcW w:w="1559" w:type="dxa"/>
            <w:noWrap/>
            <w:vAlign w:val="center"/>
            <w:hideMark/>
          </w:tcPr>
          <w:p w14:paraId="6904A609" w14:textId="77777777" w:rsidR="00A138F0" w:rsidRDefault="00A138F0">
            <w:pPr>
              <w:jc w:val="center"/>
              <w:rPr>
                <w:sz w:val="26"/>
                <w:szCs w:val="26"/>
              </w:rPr>
            </w:pPr>
          </w:p>
        </w:tc>
      </w:tr>
      <w:tr w:rsidR="00A138F0" w14:paraId="5D64D68F" w14:textId="77777777">
        <w:trPr>
          <w:trHeight w:val="843"/>
          <w:jc w:val="center"/>
        </w:trPr>
        <w:tc>
          <w:tcPr>
            <w:tcW w:w="776" w:type="dxa"/>
            <w:noWrap/>
            <w:vAlign w:val="center"/>
            <w:hideMark/>
          </w:tcPr>
          <w:p w14:paraId="4C3E6FF5" w14:textId="77777777" w:rsidR="00A138F0" w:rsidRDefault="00000000">
            <w:pPr>
              <w:jc w:val="center"/>
              <w:rPr>
                <w:sz w:val="26"/>
                <w:szCs w:val="26"/>
              </w:rPr>
            </w:pPr>
            <w:r>
              <w:rPr>
                <w:sz w:val="26"/>
                <w:szCs w:val="26"/>
              </w:rPr>
              <w:t>a</w:t>
            </w:r>
          </w:p>
        </w:tc>
        <w:tc>
          <w:tcPr>
            <w:tcW w:w="5315" w:type="dxa"/>
            <w:vAlign w:val="center"/>
            <w:hideMark/>
          </w:tcPr>
          <w:p w14:paraId="1259F288" w14:textId="77777777" w:rsidR="00A138F0" w:rsidRDefault="00000000">
            <w:pPr>
              <w:jc w:val="both"/>
              <w:rPr>
                <w:sz w:val="26"/>
                <w:szCs w:val="26"/>
              </w:rPr>
            </w:pPr>
            <w:r>
              <w:rPr>
                <w:sz w:val="26"/>
                <w:szCs w:val="26"/>
              </w:rPr>
              <w:t>Phát sinh trên địa bàn xã (gồm: Thạch Lạc, Đồng Tiến, Thạch Khê, Cẩm Bình)</w:t>
            </w:r>
          </w:p>
        </w:tc>
        <w:tc>
          <w:tcPr>
            <w:tcW w:w="1559" w:type="dxa"/>
            <w:noWrap/>
            <w:vAlign w:val="center"/>
            <w:hideMark/>
          </w:tcPr>
          <w:p w14:paraId="1FBA0DCC" w14:textId="77777777" w:rsidR="00A138F0" w:rsidRDefault="00000000">
            <w:pPr>
              <w:jc w:val="center"/>
              <w:rPr>
                <w:sz w:val="26"/>
                <w:szCs w:val="26"/>
              </w:rPr>
            </w:pPr>
            <w:r>
              <w:rPr>
                <w:sz w:val="26"/>
                <w:szCs w:val="26"/>
              </w:rPr>
              <w:t>90%</w:t>
            </w:r>
          </w:p>
        </w:tc>
        <w:tc>
          <w:tcPr>
            <w:tcW w:w="1559" w:type="dxa"/>
            <w:noWrap/>
            <w:vAlign w:val="center"/>
            <w:hideMark/>
          </w:tcPr>
          <w:p w14:paraId="3FAFFC0A" w14:textId="77777777" w:rsidR="00A138F0" w:rsidRDefault="00000000">
            <w:pPr>
              <w:jc w:val="center"/>
              <w:rPr>
                <w:sz w:val="26"/>
                <w:szCs w:val="26"/>
              </w:rPr>
            </w:pPr>
            <w:r>
              <w:rPr>
                <w:sz w:val="26"/>
                <w:szCs w:val="26"/>
              </w:rPr>
              <w:t>10%</w:t>
            </w:r>
          </w:p>
        </w:tc>
      </w:tr>
      <w:tr w:rsidR="00A138F0" w14:paraId="57C264D3" w14:textId="77777777">
        <w:trPr>
          <w:trHeight w:val="698"/>
          <w:jc w:val="center"/>
        </w:trPr>
        <w:tc>
          <w:tcPr>
            <w:tcW w:w="776" w:type="dxa"/>
            <w:noWrap/>
            <w:vAlign w:val="center"/>
            <w:hideMark/>
          </w:tcPr>
          <w:p w14:paraId="00881E5E" w14:textId="77777777" w:rsidR="00A138F0" w:rsidRDefault="00000000">
            <w:pPr>
              <w:jc w:val="center"/>
              <w:rPr>
                <w:sz w:val="26"/>
                <w:szCs w:val="26"/>
              </w:rPr>
            </w:pPr>
            <w:r>
              <w:rPr>
                <w:sz w:val="26"/>
                <w:szCs w:val="26"/>
              </w:rPr>
              <w:t>b</w:t>
            </w:r>
          </w:p>
        </w:tc>
        <w:tc>
          <w:tcPr>
            <w:tcW w:w="5315" w:type="dxa"/>
            <w:vAlign w:val="center"/>
            <w:hideMark/>
          </w:tcPr>
          <w:p w14:paraId="0101BDA4" w14:textId="77777777" w:rsidR="00A138F0" w:rsidRDefault="00000000">
            <w:pPr>
              <w:jc w:val="both"/>
              <w:rPr>
                <w:sz w:val="26"/>
                <w:szCs w:val="26"/>
              </w:rPr>
            </w:pPr>
            <w:r>
              <w:rPr>
                <w:sz w:val="26"/>
                <w:szCs w:val="26"/>
              </w:rPr>
              <w:t>Phát sinh trên địa bàn phường (gồm: Thành Sen, Trần Phú, Hà Huy Tập)</w:t>
            </w:r>
          </w:p>
        </w:tc>
        <w:tc>
          <w:tcPr>
            <w:tcW w:w="1559" w:type="dxa"/>
            <w:noWrap/>
            <w:vAlign w:val="center"/>
            <w:hideMark/>
          </w:tcPr>
          <w:p w14:paraId="3AD4E69D" w14:textId="77777777" w:rsidR="00A138F0" w:rsidRDefault="00000000">
            <w:pPr>
              <w:jc w:val="center"/>
              <w:rPr>
                <w:sz w:val="26"/>
                <w:szCs w:val="26"/>
              </w:rPr>
            </w:pPr>
            <w:r>
              <w:rPr>
                <w:sz w:val="26"/>
                <w:szCs w:val="26"/>
              </w:rPr>
              <w:t>95%</w:t>
            </w:r>
          </w:p>
        </w:tc>
        <w:tc>
          <w:tcPr>
            <w:tcW w:w="1559" w:type="dxa"/>
            <w:noWrap/>
            <w:vAlign w:val="center"/>
            <w:hideMark/>
          </w:tcPr>
          <w:p w14:paraId="149FF68E" w14:textId="77777777" w:rsidR="00A138F0" w:rsidRDefault="00000000">
            <w:pPr>
              <w:jc w:val="center"/>
              <w:rPr>
                <w:sz w:val="26"/>
                <w:szCs w:val="26"/>
              </w:rPr>
            </w:pPr>
            <w:r>
              <w:rPr>
                <w:sz w:val="26"/>
                <w:szCs w:val="26"/>
              </w:rPr>
              <w:t>5%</w:t>
            </w:r>
          </w:p>
        </w:tc>
      </w:tr>
      <w:tr w:rsidR="00A138F0" w14:paraId="55473121" w14:textId="77777777">
        <w:trPr>
          <w:trHeight w:val="549"/>
          <w:jc w:val="center"/>
        </w:trPr>
        <w:tc>
          <w:tcPr>
            <w:tcW w:w="776" w:type="dxa"/>
            <w:noWrap/>
            <w:vAlign w:val="center"/>
            <w:hideMark/>
          </w:tcPr>
          <w:p w14:paraId="57A2D82E" w14:textId="77777777" w:rsidR="00A138F0" w:rsidRDefault="00000000">
            <w:pPr>
              <w:jc w:val="center"/>
              <w:rPr>
                <w:b/>
                <w:bCs/>
                <w:sz w:val="26"/>
                <w:szCs w:val="26"/>
              </w:rPr>
            </w:pPr>
            <w:r>
              <w:rPr>
                <w:b/>
                <w:bCs/>
                <w:sz w:val="26"/>
                <w:szCs w:val="26"/>
              </w:rPr>
              <w:t>II</w:t>
            </w:r>
          </w:p>
        </w:tc>
        <w:tc>
          <w:tcPr>
            <w:tcW w:w="5315" w:type="dxa"/>
            <w:vAlign w:val="center"/>
            <w:hideMark/>
          </w:tcPr>
          <w:p w14:paraId="1D4C3B46" w14:textId="77777777" w:rsidR="00A138F0" w:rsidRDefault="00000000">
            <w:pPr>
              <w:jc w:val="both"/>
              <w:rPr>
                <w:b/>
                <w:bCs/>
                <w:sz w:val="26"/>
                <w:szCs w:val="26"/>
              </w:rPr>
            </w:pPr>
            <w:r>
              <w:rPr>
                <w:b/>
                <w:bCs/>
                <w:sz w:val="26"/>
                <w:szCs w:val="26"/>
              </w:rPr>
              <w:t>Phát sinh trên các địa bàn còn lại</w:t>
            </w:r>
          </w:p>
        </w:tc>
        <w:tc>
          <w:tcPr>
            <w:tcW w:w="1559" w:type="dxa"/>
            <w:noWrap/>
            <w:vAlign w:val="center"/>
            <w:hideMark/>
          </w:tcPr>
          <w:p w14:paraId="108AA8C0" w14:textId="77777777" w:rsidR="00A138F0" w:rsidRDefault="00A138F0">
            <w:pPr>
              <w:jc w:val="center"/>
              <w:rPr>
                <w:b/>
                <w:bCs/>
                <w:sz w:val="26"/>
                <w:szCs w:val="26"/>
              </w:rPr>
            </w:pPr>
          </w:p>
        </w:tc>
        <w:tc>
          <w:tcPr>
            <w:tcW w:w="1559" w:type="dxa"/>
            <w:noWrap/>
            <w:vAlign w:val="center"/>
            <w:hideMark/>
          </w:tcPr>
          <w:p w14:paraId="327889B2" w14:textId="77777777" w:rsidR="00A138F0" w:rsidRDefault="00A138F0">
            <w:pPr>
              <w:jc w:val="center"/>
              <w:rPr>
                <w:b/>
                <w:bCs/>
                <w:sz w:val="26"/>
                <w:szCs w:val="26"/>
              </w:rPr>
            </w:pPr>
          </w:p>
        </w:tc>
      </w:tr>
      <w:tr w:rsidR="00A138F0" w14:paraId="31E19870" w14:textId="77777777">
        <w:trPr>
          <w:trHeight w:val="545"/>
          <w:jc w:val="center"/>
        </w:trPr>
        <w:tc>
          <w:tcPr>
            <w:tcW w:w="776" w:type="dxa"/>
            <w:noWrap/>
            <w:vAlign w:val="center"/>
            <w:hideMark/>
          </w:tcPr>
          <w:p w14:paraId="2734930F" w14:textId="77777777" w:rsidR="00A138F0" w:rsidRDefault="00000000">
            <w:pPr>
              <w:jc w:val="center"/>
              <w:rPr>
                <w:b/>
                <w:bCs/>
                <w:sz w:val="26"/>
                <w:szCs w:val="26"/>
              </w:rPr>
            </w:pPr>
            <w:r>
              <w:rPr>
                <w:b/>
                <w:bCs/>
                <w:sz w:val="26"/>
                <w:szCs w:val="26"/>
              </w:rPr>
              <w:t>1</w:t>
            </w:r>
          </w:p>
        </w:tc>
        <w:tc>
          <w:tcPr>
            <w:tcW w:w="5315" w:type="dxa"/>
            <w:vAlign w:val="center"/>
            <w:hideMark/>
          </w:tcPr>
          <w:p w14:paraId="26FA78A6" w14:textId="77777777" w:rsidR="00A138F0" w:rsidRDefault="00000000">
            <w:pPr>
              <w:jc w:val="both"/>
              <w:rPr>
                <w:b/>
                <w:bCs/>
                <w:sz w:val="26"/>
                <w:szCs w:val="26"/>
              </w:rPr>
            </w:pPr>
            <w:r>
              <w:rPr>
                <w:b/>
                <w:bCs/>
                <w:sz w:val="26"/>
                <w:szCs w:val="26"/>
              </w:rPr>
              <w:t>Thu từ Đề án phát triển quỹ đất</w:t>
            </w:r>
          </w:p>
        </w:tc>
        <w:tc>
          <w:tcPr>
            <w:tcW w:w="1559" w:type="dxa"/>
            <w:noWrap/>
            <w:vAlign w:val="center"/>
            <w:hideMark/>
          </w:tcPr>
          <w:p w14:paraId="71F335BE" w14:textId="77777777" w:rsidR="00A138F0" w:rsidRDefault="00A138F0">
            <w:pPr>
              <w:jc w:val="center"/>
              <w:rPr>
                <w:b/>
                <w:bCs/>
                <w:sz w:val="26"/>
                <w:szCs w:val="26"/>
              </w:rPr>
            </w:pPr>
          </w:p>
        </w:tc>
        <w:tc>
          <w:tcPr>
            <w:tcW w:w="1559" w:type="dxa"/>
            <w:noWrap/>
            <w:vAlign w:val="center"/>
            <w:hideMark/>
          </w:tcPr>
          <w:p w14:paraId="1A61B821" w14:textId="77777777" w:rsidR="00A138F0" w:rsidRDefault="00A138F0">
            <w:pPr>
              <w:jc w:val="center"/>
              <w:rPr>
                <w:b/>
                <w:bCs/>
                <w:sz w:val="26"/>
                <w:szCs w:val="26"/>
              </w:rPr>
            </w:pPr>
          </w:p>
        </w:tc>
      </w:tr>
      <w:tr w:rsidR="00A138F0" w14:paraId="70F0967D" w14:textId="77777777">
        <w:trPr>
          <w:trHeight w:val="585"/>
          <w:jc w:val="center"/>
        </w:trPr>
        <w:tc>
          <w:tcPr>
            <w:tcW w:w="776" w:type="dxa"/>
            <w:noWrap/>
            <w:vAlign w:val="center"/>
            <w:hideMark/>
          </w:tcPr>
          <w:p w14:paraId="36A1E159" w14:textId="77777777" w:rsidR="00A138F0" w:rsidRDefault="00000000">
            <w:pPr>
              <w:jc w:val="center"/>
              <w:rPr>
                <w:b/>
                <w:bCs/>
                <w:i/>
                <w:iCs/>
                <w:sz w:val="26"/>
                <w:szCs w:val="26"/>
              </w:rPr>
            </w:pPr>
            <w:r>
              <w:rPr>
                <w:b/>
                <w:bCs/>
                <w:i/>
                <w:iCs/>
                <w:sz w:val="26"/>
                <w:szCs w:val="26"/>
              </w:rPr>
              <w:t>1.1</w:t>
            </w:r>
          </w:p>
        </w:tc>
        <w:tc>
          <w:tcPr>
            <w:tcW w:w="5315" w:type="dxa"/>
            <w:vAlign w:val="center"/>
            <w:hideMark/>
          </w:tcPr>
          <w:p w14:paraId="7B4ED2F1" w14:textId="77777777" w:rsidR="00A138F0" w:rsidRDefault="00000000">
            <w:pPr>
              <w:jc w:val="both"/>
              <w:rPr>
                <w:b/>
                <w:bCs/>
                <w:i/>
                <w:iCs/>
                <w:sz w:val="26"/>
                <w:szCs w:val="26"/>
              </w:rPr>
            </w:pPr>
            <w:r>
              <w:rPr>
                <w:b/>
                <w:bCs/>
                <w:i/>
                <w:iCs/>
                <w:sz w:val="26"/>
                <w:szCs w:val="26"/>
              </w:rPr>
              <w:t>Đề án do đơn vị cấp tỉnh thực hiện</w:t>
            </w:r>
          </w:p>
        </w:tc>
        <w:tc>
          <w:tcPr>
            <w:tcW w:w="1559" w:type="dxa"/>
            <w:noWrap/>
            <w:vAlign w:val="center"/>
            <w:hideMark/>
          </w:tcPr>
          <w:p w14:paraId="19FF6FEC" w14:textId="77777777" w:rsidR="00A138F0" w:rsidRDefault="00000000">
            <w:pPr>
              <w:jc w:val="center"/>
              <w:rPr>
                <w:i/>
                <w:iCs/>
                <w:sz w:val="26"/>
                <w:szCs w:val="26"/>
              </w:rPr>
            </w:pPr>
            <w:r>
              <w:rPr>
                <w:i/>
                <w:iCs/>
                <w:sz w:val="26"/>
                <w:szCs w:val="26"/>
              </w:rPr>
              <w:t>100%</w:t>
            </w:r>
          </w:p>
        </w:tc>
        <w:tc>
          <w:tcPr>
            <w:tcW w:w="1559" w:type="dxa"/>
            <w:noWrap/>
            <w:vAlign w:val="center"/>
            <w:hideMark/>
          </w:tcPr>
          <w:p w14:paraId="77757AAF" w14:textId="77777777" w:rsidR="00A138F0" w:rsidRDefault="00A138F0">
            <w:pPr>
              <w:jc w:val="center"/>
              <w:rPr>
                <w:b/>
                <w:bCs/>
                <w:i/>
                <w:iCs/>
                <w:sz w:val="26"/>
                <w:szCs w:val="26"/>
              </w:rPr>
            </w:pPr>
          </w:p>
        </w:tc>
      </w:tr>
      <w:tr w:rsidR="00A138F0" w14:paraId="0F613010" w14:textId="77777777">
        <w:trPr>
          <w:trHeight w:val="585"/>
          <w:jc w:val="center"/>
        </w:trPr>
        <w:tc>
          <w:tcPr>
            <w:tcW w:w="776" w:type="dxa"/>
            <w:noWrap/>
            <w:vAlign w:val="center"/>
            <w:hideMark/>
          </w:tcPr>
          <w:p w14:paraId="58CA3078" w14:textId="77777777" w:rsidR="00A138F0" w:rsidRDefault="00000000">
            <w:pPr>
              <w:jc w:val="center"/>
              <w:rPr>
                <w:b/>
                <w:bCs/>
                <w:i/>
                <w:iCs/>
                <w:sz w:val="26"/>
                <w:szCs w:val="26"/>
              </w:rPr>
            </w:pPr>
            <w:r>
              <w:rPr>
                <w:b/>
                <w:bCs/>
                <w:i/>
                <w:iCs/>
                <w:sz w:val="26"/>
                <w:szCs w:val="26"/>
              </w:rPr>
              <w:t>1.2</w:t>
            </w:r>
          </w:p>
        </w:tc>
        <w:tc>
          <w:tcPr>
            <w:tcW w:w="5315" w:type="dxa"/>
            <w:vAlign w:val="center"/>
            <w:hideMark/>
          </w:tcPr>
          <w:p w14:paraId="5FB25D8F" w14:textId="77777777" w:rsidR="00A138F0" w:rsidRDefault="00000000">
            <w:pPr>
              <w:jc w:val="both"/>
              <w:rPr>
                <w:b/>
                <w:bCs/>
                <w:i/>
                <w:iCs/>
                <w:sz w:val="26"/>
                <w:szCs w:val="26"/>
              </w:rPr>
            </w:pPr>
            <w:r>
              <w:rPr>
                <w:b/>
                <w:bCs/>
                <w:i/>
                <w:iCs/>
                <w:sz w:val="26"/>
                <w:szCs w:val="26"/>
              </w:rPr>
              <w:t>Đề án do đơn vị cấp xã thực hiện</w:t>
            </w:r>
          </w:p>
        </w:tc>
        <w:tc>
          <w:tcPr>
            <w:tcW w:w="1559" w:type="dxa"/>
            <w:noWrap/>
            <w:vAlign w:val="center"/>
            <w:hideMark/>
          </w:tcPr>
          <w:p w14:paraId="58BC1B5A" w14:textId="77777777" w:rsidR="00A138F0" w:rsidRDefault="00A138F0">
            <w:pPr>
              <w:jc w:val="center"/>
              <w:rPr>
                <w:sz w:val="26"/>
                <w:szCs w:val="26"/>
              </w:rPr>
            </w:pPr>
          </w:p>
        </w:tc>
        <w:tc>
          <w:tcPr>
            <w:tcW w:w="1559" w:type="dxa"/>
            <w:noWrap/>
            <w:vAlign w:val="center"/>
            <w:hideMark/>
          </w:tcPr>
          <w:p w14:paraId="437234D2" w14:textId="77777777" w:rsidR="00A138F0" w:rsidRDefault="00A138F0">
            <w:pPr>
              <w:jc w:val="center"/>
              <w:rPr>
                <w:sz w:val="26"/>
                <w:szCs w:val="26"/>
              </w:rPr>
            </w:pPr>
          </w:p>
        </w:tc>
      </w:tr>
      <w:tr w:rsidR="00A138F0" w14:paraId="412E2222" w14:textId="77777777">
        <w:trPr>
          <w:trHeight w:val="585"/>
          <w:jc w:val="center"/>
        </w:trPr>
        <w:tc>
          <w:tcPr>
            <w:tcW w:w="776" w:type="dxa"/>
            <w:noWrap/>
            <w:vAlign w:val="center"/>
            <w:hideMark/>
          </w:tcPr>
          <w:p w14:paraId="1E7D8C23" w14:textId="77777777" w:rsidR="00A138F0" w:rsidRDefault="00000000">
            <w:pPr>
              <w:jc w:val="center"/>
              <w:rPr>
                <w:i/>
                <w:iCs/>
                <w:sz w:val="26"/>
                <w:szCs w:val="26"/>
              </w:rPr>
            </w:pPr>
            <w:r>
              <w:rPr>
                <w:i/>
                <w:iCs/>
                <w:sz w:val="26"/>
                <w:szCs w:val="26"/>
              </w:rPr>
              <w:lastRenderedPageBreak/>
              <w:t>1.2.1</w:t>
            </w:r>
          </w:p>
        </w:tc>
        <w:tc>
          <w:tcPr>
            <w:tcW w:w="5315" w:type="dxa"/>
            <w:vAlign w:val="center"/>
            <w:hideMark/>
          </w:tcPr>
          <w:p w14:paraId="5175E8A4" w14:textId="77777777" w:rsidR="00A138F0" w:rsidRDefault="00000000">
            <w:pPr>
              <w:jc w:val="both"/>
              <w:rPr>
                <w:i/>
                <w:iCs/>
                <w:sz w:val="26"/>
                <w:szCs w:val="26"/>
              </w:rPr>
            </w:pPr>
            <w:r>
              <w:rPr>
                <w:i/>
                <w:iCs/>
                <w:sz w:val="26"/>
                <w:szCs w:val="26"/>
              </w:rPr>
              <w:t>Chi phí thực hiện đề án (55% số thu)</w:t>
            </w:r>
          </w:p>
        </w:tc>
        <w:tc>
          <w:tcPr>
            <w:tcW w:w="1559" w:type="dxa"/>
            <w:noWrap/>
            <w:vAlign w:val="center"/>
            <w:hideMark/>
          </w:tcPr>
          <w:p w14:paraId="336AB1D2" w14:textId="77777777" w:rsidR="00A138F0" w:rsidRDefault="00A138F0">
            <w:pPr>
              <w:jc w:val="center"/>
              <w:rPr>
                <w:sz w:val="26"/>
                <w:szCs w:val="26"/>
              </w:rPr>
            </w:pPr>
          </w:p>
        </w:tc>
        <w:tc>
          <w:tcPr>
            <w:tcW w:w="1559" w:type="dxa"/>
            <w:noWrap/>
            <w:vAlign w:val="center"/>
            <w:hideMark/>
          </w:tcPr>
          <w:p w14:paraId="1F34A1C1" w14:textId="77777777" w:rsidR="00A138F0" w:rsidRDefault="00000000">
            <w:pPr>
              <w:jc w:val="center"/>
              <w:rPr>
                <w:sz w:val="26"/>
                <w:szCs w:val="26"/>
              </w:rPr>
            </w:pPr>
            <w:r>
              <w:rPr>
                <w:sz w:val="26"/>
                <w:szCs w:val="26"/>
              </w:rPr>
              <w:t>100%</w:t>
            </w:r>
          </w:p>
        </w:tc>
      </w:tr>
      <w:tr w:rsidR="00A138F0" w14:paraId="453CA7E0" w14:textId="77777777">
        <w:trPr>
          <w:trHeight w:val="585"/>
          <w:jc w:val="center"/>
        </w:trPr>
        <w:tc>
          <w:tcPr>
            <w:tcW w:w="776" w:type="dxa"/>
            <w:noWrap/>
            <w:vAlign w:val="center"/>
            <w:hideMark/>
          </w:tcPr>
          <w:p w14:paraId="21E054F6" w14:textId="77777777" w:rsidR="00A138F0" w:rsidRDefault="00000000">
            <w:pPr>
              <w:jc w:val="center"/>
              <w:rPr>
                <w:i/>
                <w:iCs/>
                <w:sz w:val="26"/>
                <w:szCs w:val="26"/>
              </w:rPr>
            </w:pPr>
            <w:r>
              <w:rPr>
                <w:i/>
                <w:iCs/>
                <w:sz w:val="26"/>
                <w:szCs w:val="26"/>
              </w:rPr>
              <w:t>1.2.2</w:t>
            </w:r>
          </w:p>
        </w:tc>
        <w:tc>
          <w:tcPr>
            <w:tcW w:w="5315" w:type="dxa"/>
            <w:vAlign w:val="center"/>
            <w:hideMark/>
          </w:tcPr>
          <w:p w14:paraId="36281658" w14:textId="77777777" w:rsidR="00A138F0" w:rsidRDefault="00000000">
            <w:pPr>
              <w:jc w:val="both"/>
              <w:rPr>
                <w:i/>
                <w:iCs/>
                <w:sz w:val="26"/>
                <w:szCs w:val="26"/>
              </w:rPr>
            </w:pPr>
            <w:r>
              <w:rPr>
                <w:i/>
                <w:iCs/>
                <w:sz w:val="26"/>
                <w:szCs w:val="26"/>
              </w:rPr>
              <w:t>45% số thu còn lại (được xem là 100%)</w:t>
            </w:r>
          </w:p>
        </w:tc>
        <w:tc>
          <w:tcPr>
            <w:tcW w:w="1559" w:type="dxa"/>
            <w:noWrap/>
            <w:vAlign w:val="center"/>
            <w:hideMark/>
          </w:tcPr>
          <w:p w14:paraId="3AEDF18E" w14:textId="77777777" w:rsidR="00A138F0" w:rsidRDefault="00A138F0">
            <w:pPr>
              <w:jc w:val="center"/>
              <w:rPr>
                <w:sz w:val="26"/>
                <w:szCs w:val="26"/>
              </w:rPr>
            </w:pPr>
          </w:p>
        </w:tc>
        <w:tc>
          <w:tcPr>
            <w:tcW w:w="1559" w:type="dxa"/>
            <w:noWrap/>
            <w:vAlign w:val="center"/>
            <w:hideMark/>
          </w:tcPr>
          <w:p w14:paraId="5558A848" w14:textId="77777777" w:rsidR="00A138F0" w:rsidRDefault="00A138F0">
            <w:pPr>
              <w:jc w:val="center"/>
              <w:rPr>
                <w:sz w:val="26"/>
                <w:szCs w:val="26"/>
              </w:rPr>
            </w:pPr>
          </w:p>
        </w:tc>
      </w:tr>
      <w:tr w:rsidR="00A138F0" w14:paraId="1D30143A" w14:textId="77777777">
        <w:trPr>
          <w:trHeight w:val="585"/>
          <w:jc w:val="center"/>
        </w:trPr>
        <w:tc>
          <w:tcPr>
            <w:tcW w:w="776" w:type="dxa"/>
            <w:noWrap/>
            <w:vAlign w:val="center"/>
            <w:hideMark/>
          </w:tcPr>
          <w:p w14:paraId="43010E6C" w14:textId="77777777" w:rsidR="00A138F0" w:rsidRDefault="00000000">
            <w:pPr>
              <w:jc w:val="center"/>
              <w:rPr>
                <w:sz w:val="26"/>
                <w:szCs w:val="26"/>
              </w:rPr>
            </w:pPr>
            <w:r>
              <w:rPr>
                <w:sz w:val="26"/>
                <w:szCs w:val="26"/>
              </w:rPr>
              <w:t>-</w:t>
            </w:r>
          </w:p>
        </w:tc>
        <w:tc>
          <w:tcPr>
            <w:tcW w:w="5315" w:type="dxa"/>
            <w:vAlign w:val="center"/>
            <w:hideMark/>
          </w:tcPr>
          <w:p w14:paraId="1A931B1B" w14:textId="77777777" w:rsidR="00A138F0" w:rsidRDefault="00000000">
            <w:pPr>
              <w:jc w:val="both"/>
              <w:rPr>
                <w:sz w:val="26"/>
                <w:szCs w:val="26"/>
              </w:rPr>
            </w:pPr>
            <w:r>
              <w:rPr>
                <w:sz w:val="26"/>
                <w:szCs w:val="26"/>
              </w:rPr>
              <w:t>Phát sinh trên địa bàn xã</w:t>
            </w:r>
          </w:p>
        </w:tc>
        <w:tc>
          <w:tcPr>
            <w:tcW w:w="1559" w:type="dxa"/>
            <w:noWrap/>
            <w:vAlign w:val="center"/>
            <w:hideMark/>
          </w:tcPr>
          <w:p w14:paraId="1883946E" w14:textId="77777777" w:rsidR="00A138F0" w:rsidRDefault="00000000">
            <w:pPr>
              <w:jc w:val="center"/>
              <w:rPr>
                <w:sz w:val="26"/>
                <w:szCs w:val="26"/>
              </w:rPr>
            </w:pPr>
            <w:r>
              <w:rPr>
                <w:sz w:val="26"/>
                <w:szCs w:val="26"/>
              </w:rPr>
              <w:t>90%</w:t>
            </w:r>
          </w:p>
        </w:tc>
        <w:tc>
          <w:tcPr>
            <w:tcW w:w="1559" w:type="dxa"/>
            <w:noWrap/>
            <w:vAlign w:val="center"/>
            <w:hideMark/>
          </w:tcPr>
          <w:p w14:paraId="0AE20D97" w14:textId="77777777" w:rsidR="00A138F0" w:rsidRDefault="00000000">
            <w:pPr>
              <w:jc w:val="center"/>
              <w:rPr>
                <w:sz w:val="26"/>
                <w:szCs w:val="26"/>
              </w:rPr>
            </w:pPr>
            <w:r>
              <w:rPr>
                <w:sz w:val="26"/>
                <w:szCs w:val="26"/>
              </w:rPr>
              <w:t>10%</w:t>
            </w:r>
          </w:p>
        </w:tc>
      </w:tr>
      <w:tr w:rsidR="00A138F0" w14:paraId="5628C416" w14:textId="77777777">
        <w:trPr>
          <w:trHeight w:val="585"/>
          <w:jc w:val="center"/>
        </w:trPr>
        <w:tc>
          <w:tcPr>
            <w:tcW w:w="776" w:type="dxa"/>
            <w:noWrap/>
            <w:vAlign w:val="center"/>
            <w:hideMark/>
          </w:tcPr>
          <w:p w14:paraId="5884BBA7" w14:textId="77777777" w:rsidR="00A138F0" w:rsidRDefault="00000000">
            <w:pPr>
              <w:jc w:val="center"/>
              <w:rPr>
                <w:sz w:val="26"/>
                <w:szCs w:val="26"/>
              </w:rPr>
            </w:pPr>
            <w:r>
              <w:rPr>
                <w:sz w:val="26"/>
                <w:szCs w:val="26"/>
              </w:rPr>
              <w:t>-</w:t>
            </w:r>
          </w:p>
        </w:tc>
        <w:tc>
          <w:tcPr>
            <w:tcW w:w="5315" w:type="dxa"/>
            <w:vAlign w:val="center"/>
            <w:hideMark/>
          </w:tcPr>
          <w:p w14:paraId="771FD38D" w14:textId="77777777" w:rsidR="00A138F0" w:rsidRDefault="00000000">
            <w:pPr>
              <w:jc w:val="both"/>
              <w:rPr>
                <w:sz w:val="26"/>
                <w:szCs w:val="26"/>
              </w:rPr>
            </w:pPr>
            <w:r>
              <w:rPr>
                <w:sz w:val="26"/>
                <w:szCs w:val="26"/>
              </w:rPr>
              <w:t>Phát sinh trên địa bàn phường</w:t>
            </w:r>
          </w:p>
        </w:tc>
        <w:tc>
          <w:tcPr>
            <w:tcW w:w="1559" w:type="dxa"/>
            <w:noWrap/>
            <w:vAlign w:val="center"/>
            <w:hideMark/>
          </w:tcPr>
          <w:p w14:paraId="1B03B8EB" w14:textId="77777777" w:rsidR="00A138F0" w:rsidRDefault="00000000">
            <w:pPr>
              <w:jc w:val="center"/>
              <w:rPr>
                <w:sz w:val="26"/>
                <w:szCs w:val="26"/>
              </w:rPr>
            </w:pPr>
            <w:r>
              <w:rPr>
                <w:sz w:val="26"/>
                <w:szCs w:val="26"/>
              </w:rPr>
              <w:t>90%</w:t>
            </w:r>
          </w:p>
        </w:tc>
        <w:tc>
          <w:tcPr>
            <w:tcW w:w="1559" w:type="dxa"/>
            <w:noWrap/>
            <w:vAlign w:val="center"/>
            <w:hideMark/>
          </w:tcPr>
          <w:p w14:paraId="78D9CA09" w14:textId="77777777" w:rsidR="00A138F0" w:rsidRDefault="00000000">
            <w:pPr>
              <w:jc w:val="center"/>
              <w:rPr>
                <w:sz w:val="26"/>
                <w:szCs w:val="26"/>
              </w:rPr>
            </w:pPr>
            <w:r>
              <w:rPr>
                <w:sz w:val="26"/>
                <w:szCs w:val="26"/>
              </w:rPr>
              <w:t>10%</w:t>
            </w:r>
          </w:p>
        </w:tc>
      </w:tr>
      <w:tr w:rsidR="00A138F0" w14:paraId="35EC6E44" w14:textId="77777777">
        <w:trPr>
          <w:trHeight w:val="585"/>
          <w:jc w:val="center"/>
        </w:trPr>
        <w:tc>
          <w:tcPr>
            <w:tcW w:w="776" w:type="dxa"/>
            <w:noWrap/>
            <w:vAlign w:val="center"/>
            <w:hideMark/>
          </w:tcPr>
          <w:p w14:paraId="74F773C1" w14:textId="77777777" w:rsidR="00A138F0" w:rsidRDefault="00000000">
            <w:pPr>
              <w:jc w:val="center"/>
              <w:rPr>
                <w:b/>
                <w:bCs/>
                <w:sz w:val="26"/>
                <w:szCs w:val="26"/>
              </w:rPr>
            </w:pPr>
            <w:r>
              <w:rPr>
                <w:b/>
                <w:bCs/>
                <w:sz w:val="26"/>
                <w:szCs w:val="26"/>
              </w:rPr>
              <w:t>2</w:t>
            </w:r>
          </w:p>
        </w:tc>
        <w:tc>
          <w:tcPr>
            <w:tcW w:w="5315" w:type="dxa"/>
            <w:vAlign w:val="center"/>
            <w:hideMark/>
          </w:tcPr>
          <w:p w14:paraId="5420A54E" w14:textId="77777777" w:rsidR="00A138F0" w:rsidRDefault="00000000">
            <w:pPr>
              <w:jc w:val="both"/>
              <w:rPr>
                <w:b/>
                <w:bCs/>
                <w:sz w:val="26"/>
                <w:szCs w:val="26"/>
              </w:rPr>
            </w:pPr>
            <w:r>
              <w:rPr>
                <w:b/>
                <w:bCs/>
                <w:sz w:val="26"/>
                <w:szCs w:val="26"/>
              </w:rPr>
              <w:t>Thu từ quỹ đất tái định cư các Dự án</w:t>
            </w:r>
          </w:p>
        </w:tc>
        <w:tc>
          <w:tcPr>
            <w:tcW w:w="1559" w:type="dxa"/>
            <w:noWrap/>
            <w:vAlign w:val="center"/>
            <w:hideMark/>
          </w:tcPr>
          <w:p w14:paraId="03727449" w14:textId="77777777" w:rsidR="00A138F0" w:rsidRDefault="00A138F0">
            <w:pPr>
              <w:jc w:val="center"/>
              <w:rPr>
                <w:b/>
                <w:bCs/>
                <w:sz w:val="26"/>
                <w:szCs w:val="26"/>
              </w:rPr>
            </w:pPr>
          </w:p>
        </w:tc>
        <w:tc>
          <w:tcPr>
            <w:tcW w:w="1559" w:type="dxa"/>
            <w:noWrap/>
            <w:vAlign w:val="center"/>
            <w:hideMark/>
          </w:tcPr>
          <w:p w14:paraId="58E3CAEB" w14:textId="77777777" w:rsidR="00A138F0" w:rsidRDefault="00A138F0">
            <w:pPr>
              <w:jc w:val="center"/>
              <w:rPr>
                <w:b/>
                <w:bCs/>
                <w:sz w:val="26"/>
                <w:szCs w:val="26"/>
              </w:rPr>
            </w:pPr>
          </w:p>
        </w:tc>
      </w:tr>
      <w:tr w:rsidR="00A138F0" w14:paraId="4835062C" w14:textId="77777777">
        <w:trPr>
          <w:trHeight w:val="711"/>
          <w:jc w:val="center"/>
        </w:trPr>
        <w:tc>
          <w:tcPr>
            <w:tcW w:w="776" w:type="dxa"/>
            <w:noWrap/>
            <w:vAlign w:val="center"/>
            <w:hideMark/>
          </w:tcPr>
          <w:p w14:paraId="4A4EF8D3" w14:textId="77777777" w:rsidR="00A138F0" w:rsidRDefault="00000000">
            <w:pPr>
              <w:jc w:val="center"/>
              <w:rPr>
                <w:b/>
                <w:bCs/>
                <w:i/>
                <w:iCs/>
                <w:sz w:val="26"/>
                <w:szCs w:val="26"/>
              </w:rPr>
            </w:pPr>
            <w:r>
              <w:rPr>
                <w:b/>
                <w:bCs/>
                <w:i/>
                <w:iCs/>
                <w:sz w:val="26"/>
                <w:szCs w:val="26"/>
              </w:rPr>
              <w:t>2.1</w:t>
            </w:r>
          </w:p>
        </w:tc>
        <w:tc>
          <w:tcPr>
            <w:tcW w:w="5315" w:type="dxa"/>
            <w:vAlign w:val="center"/>
            <w:hideMark/>
          </w:tcPr>
          <w:p w14:paraId="52AC937D" w14:textId="77777777" w:rsidR="00A138F0" w:rsidRDefault="00000000">
            <w:pPr>
              <w:jc w:val="both"/>
              <w:rPr>
                <w:b/>
                <w:bCs/>
                <w:i/>
                <w:iCs/>
                <w:sz w:val="26"/>
                <w:szCs w:val="26"/>
              </w:rPr>
            </w:pPr>
            <w:r>
              <w:rPr>
                <w:b/>
                <w:bCs/>
                <w:i/>
                <w:iCs/>
                <w:sz w:val="26"/>
                <w:szCs w:val="26"/>
              </w:rPr>
              <w:t>Thu từ các khu đất tái định cư dôi dư đầu tư từ nguồn NSTW, TPCP</w:t>
            </w:r>
          </w:p>
        </w:tc>
        <w:tc>
          <w:tcPr>
            <w:tcW w:w="1559" w:type="dxa"/>
            <w:noWrap/>
            <w:vAlign w:val="center"/>
            <w:hideMark/>
          </w:tcPr>
          <w:p w14:paraId="41A2FE46" w14:textId="77777777" w:rsidR="00A138F0" w:rsidRDefault="00000000">
            <w:pPr>
              <w:jc w:val="center"/>
              <w:rPr>
                <w:b/>
                <w:bCs/>
                <w:sz w:val="26"/>
                <w:szCs w:val="26"/>
              </w:rPr>
            </w:pPr>
            <w:r>
              <w:rPr>
                <w:b/>
                <w:bCs/>
                <w:sz w:val="26"/>
                <w:szCs w:val="26"/>
              </w:rPr>
              <w:t>100%</w:t>
            </w:r>
          </w:p>
        </w:tc>
        <w:tc>
          <w:tcPr>
            <w:tcW w:w="1559" w:type="dxa"/>
            <w:noWrap/>
            <w:vAlign w:val="center"/>
            <w:hideMark/>
          </w:tcPr>
          <w:p w14:paraId="2501916F" w14:textId="77777777" w:rsidR="00A138F0" w:rsidRDefault="00A138F0">
            <w:pPr>
              <w:jc w:val="center"/>
              <w:rPr>
                <w:b/>
                <w:bCs/>
                <w:i/>
                <w:iCs/>
                <w:sz w:val="26"/>
                <w:szCs w:val="26"/>
              </w:rPr>
            </w:pPr>
          </w:p>
        </w:tc>
      </w:tr>
      <w:tr w:rsidR="00A138F0" w14:paraId="52CDDB94" w14:textId="77777777">
        <w:trPr>
          <w:trHeight w:val="561"/>
          <w:jc w:val="center"/>
        </w:trPr>
        <w:tc>
          <w:tcPr>
            <w:tcW w:w="776" w:type="dxa"/>
            <w:noWrap/>
            <w:vAlign w:val="center"/>
            <w:hideMark/>
          </w:tcPr>
          <w:p w14:paraId="353A9E53" w14:textId="77777777" w:rsidR="00A138F0" w:rsidRDefault="00000000">
            <w:pPr>
              <w:jc w:val="center"/>
              <w:rPr>
                <w:b/>
                <w:bCs/>
                <w:i/>
                <w:iCs/>
                <w:sz w:val="26"/>
                <w:szCs w:val="26"/>
              </w:rPr>
            </w:pPr>
            <w:r>
              <w:rPr>
                <w:b/>
                <w:bCs/>
                <w:i/>
                <w:iCs/>
                <w:sz w:val="26"/>
                <w:szCs w:val="26"/>
              </w:rPr>
              <w:t>2.2</w:t>
            </w:r>
          </w:p>
        </w:tc>
        <w:tc>
          <w:tcPr>
            <w:tcW w:w="5315" w:type="dxa"/>
            <w:vAlign w:val="center"/>
            <w:hideMark/>
          </w:tcPr>
          <w:p w14:paraId="24D8B5EA" w14:textId="77777777" w:rsidR="00A138F0" w:rsidRDefault="00000000">
            <w:pPr>
              <w:jc w:val="both"/>
              <w:rPr>
                <w:b/>
                <w:bCs/>
                <w:i/>
                <w:iCs/>
                <w:sz w:val="26"/>
                <w:szCs w:val="26"/>
              </w:rPr>
            </w:pPr>
            <w:r>
              <w:rPr>
                <w:b/>
                <w:bCs/>
                <w:i/>
                <w:iCs/>
                <w:sz w:val="26"/>
                <w:szCs w:val="26"/>
              </w:rPr>
              <w:t>Đối với các khu đất còn lại</w:t>
            </w:r>
          </w:p>
        </w:tc>
        <w:tc>
          <w:tcPr>
            <w:tcW w:w="1559" w:type="dxa"/>
            <w:noWrap/>
            <w:vAlign w:val="center"/>
            <w:hideMark/>
          </w:tcPr>
          <w:p w14:paraId="28C78ABB" w14:textId="77777777" w:rsidR="00A138F0" w:rsidRDefault="00A138F0">
            <w:pPr>
              <w:jc w:val="center"/>
              <w:rPr>
                <w:b/>
                <w:bCs/>
                <w:i/>
                <w:iCs/>
                <w:sz w:val="26"/>
                <w:szCs w:val="26"/>
              </w:rPr>
            </w:pPr>
          </w:p>
        </w:tc>
        <w:tc>
          <w:tcPr>
            <w:tcW w:w="1559" w:type="dxa"/>
            <w:noWrap/>
            <w:vAlign w:val="center"/>
            <w:hideMark/>
          </w:tcPr>
          <w:p w14:paraId="0A21EEAB" w14:textId="77777777" w:rsidR="00A138F0" w:rsidRDefault="00A138F0">
            <w:pPr>
              <w:jc w:val="center"/>
              <w:rPr>
                <w:b/>
                <w:bCs/>
                <w:i/>
                <w:iCs/>
                <w:sz w:val="26"/>
                <w:szCs w:val="26"/>
              </w:rPr>
            </w:pPr>
          </w:p>
        </w:tc>
      </w:tr>
      <w:tr w:rsidR="00A138F0" w14:paraId="64C8AD31" w14:textId="77777777">
        <w:trPr>
          <w:trHeight w:val="645"/>
          <w:jc w:val="center"/>
        </w:trPr>
        <w:tc>
          <w:tcPr>
            <w:tcW w:w="776" w:type="dxa"/>
            <w:noWrap/>
            <w:vAlign w:val="center"/>
            <w:hideMark/>
          </w:tcPr>
          <w:p w14:paraId="3E6DA537" w14:textId="77777777" w:rsidR="00A138F0" w:rsidRDefault="00000000">
            <w:pPr>
              <w:jc w:val="center"/>
              <w:rPr>
                <w:i/>
                <w:iCs/>
                <w:sz w:val="26"/>
                <w:szCs w:val="26"/>
              </w:rPr>
            </w:pPr>
            <w:r>
              <w:rPr>
                <w:i/>
                <w:iCs/>
                <w:sz w:val="26"/>
                <w:szCs w:val="26"/>
              </w:rPr>
              <w:t>2.2.1</w:t>
            </w:r>
          </w:p>
        </w:tc>
        <w:tc>
          <w:tcPr>
            <w:tcW w:w="5315" w:type="dxa"/>
            <w:vAlign w:val="center"/>
            <w:hideMark/>
          </w:tcPr>
          <w:p w14:paraId="0F6810C4" w14:textId="77777777" w:rsidR="00A138F0" w:rsidRDefault="00000000">
            <w:pPr>
              <w:jc w:val="both"/>
              <w:rPr>
                <w:i/>
                <w:iCs/>
                <w:sz w:val="26"/>
                <w:szCs w:val="26"/>
              </w:rPr>
            </w:pPr>
            <w:r>
              <w:rPr>
                <w:i/>
                <w:iCs/>
                <w:sz w:val="26"/>
                <w:szCs w:val="26"/>
              </w:rPr>
              <w:t>Dự án do đơn vị cấp tỉnh thực hiện</w:t>
            </w:r>
          </w:p>
        </w:tc>
        <w:tc>
          <w:tcPr>
            <w:tcW w:w="1559" w:type="dxa"/>
            <w:noWrap/>
            <w:vAlign w:val="center"/>
            <w:hideMark/>
          </w:tcPr>
          <w:p w14:paraId="2657E441" w14:textId="77777777" w:rsidR="00A138F0" w:rsidRDefault="00A138F0">
            <w:pPr>
              <w:jc w:val="center"/>
              <w:rPr>
                <w:i/>
                <w:iCs/>
                <w:sz w:val="26"/>
                <w:szCs w:val="26"/>
              </w:rPr>
            </w:pPr>
          </w:p>
        </w:tc>
        <w:tc>
          <w:tcPr>
            <w:tcW w:w="1559" w:type="dxa"/>
            <w:noWrap/>
            <w:vAlign w:val="center"/>
            <w:hideMark/>
          </w:tcPr>
          <w:p w14:paraId="14DC5C2B" w14:textId="77777777" w:rsidR="00A138F0" w:rsidRDefault="00A138F0">
            <w:pPr>
              <w:jc w:val="center"/>
              <w:rPr>
                <w:i/>
                <w:iCs/>
                <w:sz w:val="26"/>
                <w:szCs w:val="26"/>
              </w:rPr>
            </w:pPr>
          </w:p>
        </w:tc>
      </w:tr>
      <w:tr w:rsidR="00A138F0" w14:paraId="7D1A7346" w14:textId="77777777">
        <w:trPr>
          <w:trHeight w:val="828"/>
          <w:jc w:val="center"/>
        </w:trPr>
        <w:tc>
          <w:tcPr>
            <w:tcW w:w="776" w:type="dxa"/>
            <w:noWrap/>
            <w:vAlign w:val="center"/>
            <w:hideMark/>
          </w:tcPr>
          <w:p w14:paraId="01A92D43" w14:textId="77777777" w:rsidR="00A138F0" w:rsidRDefault="00000000">
            <w:pPr>
              <w:jc w:val="center"/>
              <w:rPr>
                <w:sz w:val="26"/>
                <w:szCs w:val="26"/>
              </w:rPr>
            </w:pPr>
            <w:r>
              <w:rPr>
                <w:sz w:val="26"/>
                <w:szCs w:val="26"/>
              </w:rPr>
              <w:t>a</w:t>
            </w:r>
          </w:p>
        </w:tc>
        <w:tc>
          <w:tcPr>
            <w:tcW w:w="5315" w:type="dxa"/>
            <w:vAlign w:val="center"/>
            <w:hideMark/>
          </w:tcPr>
          <w:p w14:paraId="523A0B80" w14:textId="77777777" w:rsidR="00A138F0" w:rsidRDefault="00000000">
            <w:pPr>
              <w:jc w:val="both"/>
              <w:rPr>
                <w:sz w:val="26"/>
                <w:szCs w:val="26"/>
              </w:rPr>
            </w:pPr>
            <w:r>
              <w:rPr>
                <w:sz w:val="26"/>
                <w:szCs w:val="26"/>
              </w:rPr>
              <w:t>Các dự án có sử dụng nguồn vốn NSTW, TPCP (không bao gồm các khu đất tái định cư dôi dư quy định tại tiểu mục 2.1 mục II phần E)</w:t>
            </w:r>
          </w:p>
        </w:tc>
        <w:tc>
          <w:tcPr>
            <w:tcW w:w="1559" w:type="dxa"/>
            <w:noWrap/>
            <w:vAlign w:val="center"/>
            <w:hideMark/>
          </w:tcPr>
          <w:p w14:paraId="17D81521" w14:textId="77777777" w:rsidR="00A138F0" w:rsidRDefault="00000000">
            <w:pPr>
              <w:jc w:val="center"/>
              <w:rPr>
                <w:sz w:val="26"/>
                <w:szCs w:val="26"/>
              </w:rPr>
            </w:pPr>
            <w:r>
              <w:rPr>
                <w:sz w:val="26"/>
                <w:szCs w:val="26"/>
              </w:rPr>
              <w:t>100%</w:t>
            </w:r>
          </w:p>
        </w:tc>
        <w:tc>
          <w:tcPr>
            <w:tcW w:w="1559" w:type="dxa"/>
            <w:noWrap/>
            <w:vAlign w:val="center"/>
            <w:hideMark/>
          </w:tcPr>
          <w:p w14:paraId="57AF59F2" w14:textId="77777777" w:rsidR="00A138F0" w:rsidRDefault="00A138F0">
            <w:pPr>
              <w:jc w:val="center"/>
              <w:rPr>
                <w:sz w:val="26"/>
                <w:szCs w:val="26"/>
              </w:rPr>
            </w:pPr>
          </w:p>
        </w:tc>
      </w:tr>
      <w:tr w:rsidR="00A138F0" w14:paraId="07AD5BFE" w14:textId="77777777">
        <w:trPr>
          <w:trHeight w:val="657"/>
          <w:jc w:val="center"/>
        </w:trPr>
        <w:tc>
          <w:tcPr>
            <w:tcW w:w="776" w:type="dxa"/>
            <w:noWrap/>
            <w:vAlign w:val="center"/>
            <w:hideMark/>
          </w:tcPr>
          <w:p w14:paraId="7AC546E0" w14:textId="77777777" w:rsidR="00A138F0" w:rsidRDefault="00000000">
            <w:pPr>
              <w:jc w:val="center"/>
              <w:rPr>
                <w:sz w:val="26"/>
                <w:szCs w:val="26"/>
              </w:rPr>
            </w:pPr>
            <w:r>
              <w:rPr>
                <w:sz w:val="26"/>
                <w:szCs w:val="26"/>
              </w:rPr>
              <w:t>b</w:t>
            </w:r>
          </w:p>
        </w:tc>
        <w:tc>
          <w:tcPr>
            <w:tcW w:w="5315" w:type="dxa"/>
            <w:vAlign w:val="center"/>
            <w:hideMark/>
          </w:tcPr>
          <w:p w14:paraId="7D3D08B7" w14:textId="77777777" w:rsidR="00A138F0" w:rsidRDefault="00000000">
            <w:pPr>
              <w:jc w:val="both"/>
              <w:rPr>
                <w:sz w:val="26"/>
                <w:szCs w:val="26"/>
              </w:rPr>
            </w:pPr>
            <w:r>
              <w:rPr>
                <w:sz w:val="26"/>
                <w:szCs w:val="26"/>
              </w:rPr>
              <w:t>Các dự án sử dụng 100% ngân sách tỉnh</w:t>
            </w:r>
          </w:p>
        </w:tc>
        <w:tc>
          <w:tcPr>
            <w:tcW w:w="1559" w:type="dxa"/>
            <w:noWrap/>
            <w:vAlign w:val="center"/>
            <w:hideMark/>
          </w:tcPr>
          <w:p w14:paraId="298452BD" w14:textId="77777777" w:rsidR="00A138F0" w:rsidRDefault="00A138F0">
            <w:pPr>
              <w:jc w:val="center"/>
              <w:rPr>
                <w:sz w:val="26"/>
                <w:szCs w:val="26"/>
              </w:rPr>
            </w:pPr>
          </w:p>
        </w:tc>
        <w:tc>
          <w:tcPr>
            <w:tcW w:w="1559" w:type="dxa"/>
            <w:noWrap/>
            <w:vAlign w:val="center"/>
            <w:hideMark/>
          </w:tcPr>
          <w:p w14:paraId="5466D2AF" w14:textId="77777777" w:rsidR="00A138F0" w:rsidRDefault="00A138F0">
            <w:pPr>
              <w:jc w:val="center"/>
              <w:rPr>
                <w:sz w:val="26"/>
                <w:szCs w:val="26"/>
              </w:rPr>
            </w:pPr>
          </w:p>
        </w:tc>
      </w:tr>
      <w:tr w:rsidR="00A138F0" w14:paraId="51ED30C9" w14:textId="77777777">
        <w:trPr>
          <w:trHeight w:val="533"/>
          <w:jc w:val="center"/>
        </w:trPr>
        <w:tc>
          <w:tcPr>
            <w:tcW w:w="776" w:type="dxa"/>
            <w:noWrap/>
            <w:vAlign w:val="center"/>
            <w:hideMark/>
          </w:tcPr>
          <w:p w14:paraId="20AEDFA4" w14:textId="77777777" w:rsidR="00A138F0" w:rsidRDefault="00000000">
            <w:pPr>
              <w:jc w:val="center"/>
              <w:rPr>
                <w:sz w:val="26"/>
                <w:szCs w:val="26"/>
              </w:rPr>
            </w:pPr>
            <w:r>
              <w:rPr>
                <w:sz w:val="26"/>
                <w:szCs w:val="26"/>
              </w:rPr>
              <w:t>-</w:t>
            </w:r>
          </w:p>
        </w:tc>
        <w:tc>
          <w:tcPr>
            <w:tcW w:w="5315" w:type="dxa"/>
            <w:vAlign w:val="center"/>
            <w:hideMark/>
          </w:tcPr>
          <w:p w14:paraId="6FC64B2D" w14:textId="77777777" w:rsidR="00A138F0" w:rsidRDefault="00000000">
            <w:pPr>
              <w:jc w:val="both"/>
              <w:rPr>
                <w:sz w:val="26"/>
                <w:szCs w:val="26"/>
              </w:rPr>
            </w:pPr>
            <w:r>
              <w:rPr>
                <w:sz w:val="26"/>
                <w:szCs w:val="26"/>
              </w:rPr>
              <w:t>Chi phí thực hiện đề án (55% số thu)</w:t>
            </w:r>
          </w:p>
        </w:tc>
        <w:tc>
          <w:tcPr>
            <w:tcW w:w="1559" w:type="dxa"/>
            <w:noWrap/>
            <w:vAlign w:val="center"/>
            <w:hideMark/>
          </w:tcPr>
          <w:p w14:paraId="253EEAD2" w14:textId="77777777" w:rsidR="00A138F0" w:rsidRDefault="00000000">
            <w:pPr>
              <w:jc w:val="center"/>
              <w:rPr>
                <w:sz w:val="26"/>
                <w:szCs w:val="26"/>
              </w:rPr>
            </w:pPr>
            <w:r>
              <w:rPr>
                <w:sz w:val="26"/>
                <w:szCs w:val="26"/>
              </w:rPr>
              <w:t>100%</w:t>
            </w:r>
          </w:p>
        </w:tc>
        <w:tc>
          <w:tcPr>
            <w:tcW w:w="1559" w:type="dxa"/>
            <w:noWrap/>
            <w:vAlign w:val="center"/>
            <w:hideMark/>
          </w:tcPr>
          <w:p w14:paraId="79C33C4C" w14:textId="77777777" w:rsidR="00A138F0" w:rsidRDefault="00A138F0">
            <w:pPr>
              <w:jc w:val="center"/>
              <w:rPr>
                <w:sz w:val="26"/>
                <w:szCs w:val="26"/>
              </w:rPr>
            </w:pPr>
          </w:p>
        </w:tc>
      </w:tr>
      <w:tr w:rsidR="00A138F0" w14:paraId="619F5E59" w14:textId="77777777">
        <w:trPr>
          <w:trHeight w:val="546"/>
          <w:jc w:val="center"/>
        </w:trPr>
        <w:tc>
          <w:tcPr>
            <w:tcW w:w="776" w:type="dxa"/>
            <w:noWrap/>
            <w:vAlign w:val="center"/>
            <w:hideMark/>
          </w:tcPr>
          <w:p w14:paraId="13756E8E" w14:textId="77777777" w:rsidR="00A138F0" w:rsidRDefault="00000000">
            <w:pPr>
              <w:jc w:val="center"/>
              <w:rPr>
                <w:sz w:val="26"/>
                <w:szCs w:val="26"/>
              </w:rPr>
            </w:pPr>
            <w:r>
              <w:rPr>
                <w:sz w:val="26"/>
                <w:szCs w:val="26"/>
              </w:rPr>
              <w:t>-</w:t>
            </w:r>
          </w:p>
        </w:tc>
        <w:tc>
          <w:tcPr>
            <w:tcW w:w="5315" w:type="dxa"/>
            <w:vAlign w:val="center"/>
            <w:hideMark/>
          </w:tcPr>
          <w:p w14:paraId="1B1F07C4" w14:textId="77777777" w:rsidR="00A138F0" w:rsidRDefault="00000000">
            <w:pPr>
              <w:jc w:val="both"/>
              <w:rPr>
                <w:sz w:val="26"/>
                <w:szCs w:val="26"/>
              </w:rPr>
            </w:pPr>
            <w:r>
              <w:rPr>
                <w:sz w:val="26"/>
                <w:szCs w:val="26"/>
              </w:rPr>
              <w:t>45% số thu còn lại (được xem là 100%)</w:t>
            </w:r>
          </w:p>
        </w:tc>
        <w:tc>
          <w:tcPr>
            <w:tcW w:w="1559" w:type="dxa"/>
            <w:noWrap/>
            <w:vAlign w:val="center"/>
            <w:hideMark/>
          </w:tcPr>
          <w:p w14:paraId="1079BD4D" w14:textId="77777777" w:rsidR="00A138F0" w:rsidRDefault="00000000">
            <w:pPr>
              <w:jc w:val="center"/>
              <w:rPr>
                <w:sz w:val="26"/>
                <w:szCs w:val="26"/>
              </w:rPr>
            </w:pPr>
            <w:r>
              <w:rPr>
                <w:sz w:val="26"/>
                <w:szCs w:val="26"/>
              </w:rPr>
              <w:t>90%</w:t>
            </w:r>
          </w:p>
        </w:tc>
        <w:tc>
          <w:tcPr>
            <w:tcW w:w="1559" w:type="dxa"/>
            <w:noWrap/>
            <w:vAlign w:val="center"/>
            <w:hideMark/>
          </w:tcPr>
          <w:p w14:paraId="295FF74F" w14:textId="77777777" w:rsidR="00A138F0" w:rsidRDefault="00000000">
            <w:pPr>
              <w:jc w:val="center"/>
              <w:rPr>
                <w:sz w:val="26"/>
                <w:szCs w:val="26"/>
              </w:rPr>
            </w:pPr>
            <w:r>
              <w:rPr>
                <w:sz w:val="26"/>
                <w:szCs w:val="26"/>
              </w:rPr>
              <w:t>10%</w:t>
            </w:r>
          </w:p>
        </w:tc>
      </w:tr>
      <w:tr w:rsidR="00A138F0" w14:paraId="2C69DC3B" w14:textId="77777777">
        <w:trPr>
          <w:trHeight w:val="567"/>
          <w:jc w:val="center"/>
        </w:trPr>
        <w:tc>
          <w:tcPr>
            <w:tcW w:w="776" w:type="dxa"/>
            <w:noWrap/>
            <w:vAlign w:val="center"/>
            <w:hideMark/>
          </w:tcPr>
          <w:p w14:paraId="39F37591" w14:textId="77777777" w:rsidR="00A138F0" w:rsidRDefault="00000000">
            <w:pPr>
              <w:jc w:val="center"/>
              <w:rPr>
                <w:i/>
                <w:iCs/>
                <w:sz w:val="26"/>
                <w:szCs w:val="26"/>
              </w:rPr>
            </w:pPr>
            <w:r>
              <w:rPr>
                <w:i/>
                <w:iCs/>
                <w:sz w:val="26"/>
                <w:szCs w:val="26"/>
              </w:rPr>
              <w:t>2.2.2</w:t>
            </w:r>
          </w:p>
        </w:tc>
        <w:tc>
          <w:tcPr>
            <w:tcW w:w="5315" w:type="dxa"/>
            <w:vAlign w:val="center"/>
            <w:hideMark/>
          </w:tcPr>
          <w:p w14:paraId="4BF21178" w14:textId="77777777" w:rsidR="00A138F0" w:rsidRDefault="00000000">
            <w:pPr>
              <w:jc w:val="both"/>
              <w:rPr>
                <w:i/>
                <w:iCs/>
                <w:sz w:val="26"/>
                <w:szCs w:val="26"/>
              </w:rPr>
            </w:pPr>
            <w:r>
              <w:rPr>
                <w:i/>
                <w:iCs/>
                <w:sz w:val="26"/>
                <w:szCs w:val="26"/>
              </w:rPr>
              <w:t>Dự án do đơn vị cấp xã thực hiện</w:t>
            </w:r>
          </w:p>
        </w:tc>
        <w:tc>
          <w:tcPr>
            <w:tcW w:w="1559" w:type="dxa"/>
            <w:noWrap/>
            <w:vAlign w:val="center"/>
            <w:hideMark/>
          </w:tcPr>
          <w:p w14:paraId="2095019C" w14:textId="77777777" w:rsidR="00A138F0" w:rsidRDefault="00A138F0">
            <w:pPr>
              <w:jc w:val="center"/>
              <w:rPr>
                <w:i/>
                <w:iCs/>
                <w:sz w:val="26"/>
                <w:szCs w:val="26"/>
              </w:rPr>
            </w:pPr>
          </w:p>
        </w:tc>
        <w:tc>
          <w:tcPr>
            <w:tcW w:w="1559" w:type="dxa"/>
            <w:noWrap/>
            <w:vAlign w:val="center"/>
            <w:hideMark/>
          </w:tcPr>
          <w:p w14:paraId="0F6B8F6C" w14:textId="77777777" w:rsidR="00A138F0" w:rsidRDefault="00A138F0">
            <w:pPr>
              <w:jc w:val="center"/>
              <w:rPr>
                <w:i/>
                <w:iCs/>
                <w:sz w:val="26"/>
                <w:szCs w:val="26"/>
              </w:rPr>
            </w:pPr>
          </w:p>
        </w:tc>
      </w:tr>
      <w:tr w:rsidR="00A138F0" w14:paraId="46BD335B" w14:textId="77777777">
        <w:trPr>
          <w:trHeight w:val="1094"/>
          <w:jc w:val="center"/>
        </w:trPr>
        <w:tc>
          <w:tcPr>
            <w:tcW w:w="776" w:type="dxa"/>
            <w:noWrap/>
            <w:vAlign w:val="center"/>
            <w:hideMark/>
          </w:tcPr>
          <w:p w14:paraId="74328D89" w14:textId="77777777" w:rsidR="00A138F0" w:rsidRDefault="00000000">
            <w:pPr>
              <w:jc w:val="center"/>
              <w:rPr>
                <w:sz w:val="26"/>
                <w:szCs w:val="26"/>
              </w:rPr>
            </w:pPr>
            <w:r>
              <w:rPr>
                <w:sz w:val="26"/>
                <w:szCs w:val="26"/>
              </w:rPr>
              <w:t>a</w:t>
            </w:r>
          </w:p>
        </w:tc>
        <w:tc>
          <w:tcPr>
            <w:tcW w:w="5315" w:type="dxa"/>
            <w:vAlign w:val="center"/>
            <w:hideMark/>
          </w:tcPr>
          <w:p w14:paraId="526CB342" w14:textId="77777777" w:rsidR="00A138F0" w:rsidRDefault="00000000">
            <w:pPr>
              <w:jc w:val="both"/>
              <w:rPr>
                <w:sz w:val="26"/>
                <w:szCs w:val="26"/>
              </w:rPr>
            </w:pPr>
            <w:r>
              <w:rPr>
                <w:sz w:val="26"/>
                <w:szCs w:val="26"/>
              </w:rPr>
              <w:t>Các dự án có sử dụng nguồn vốn NSTW, TPCP (không bao gồm các khu đất tái định cư dôi dư quy định tại tiểu mục 2.1 mục II phần E)</w:t>
            </w:r>
          </w:p>
        </w:tc>
        <w:tc>
          <w:tcPr>
            <w:tcW w:w="1559" w:type="dxa"/>
            <w:noWrap/>
            <w:vAlign w:val="center"/>
            <w:hideMark/>
          </w:tcPr>
          <w:p w14:paraId="2F25D9CC" w14:textId="77777777" w:rsidR="00A138F0" w:rsidRDefault="00000000">
            <w:pPr>
              <w:jc w:val="center"/>
              <w:rPr>
                <w:sz w:val="26"/>
                <w:szCs w:val="26"/>
              </w:rPr>
            </w:pPr>
            <w:r>
              <w:rPr>
                <w:sz w:val="26"/>
                <w:szCs w:val="26"/>
              </w:rPr>
              <w:t>100%</w:t>
            </w:r>
          </w:p>
        </w:tc>
        <w:tc>
          <w:tcPr>
            <w:tcW w:w="1559" w:type="dxa"/>
            <w:noWrap/>
            <w:vAlign w:val="center"/>
            <w:hideMark/>
          </w:tcPr>
          <w:p w14:paraId="5A213363" w14:textId="77777777" w:rsidR="00A138F0" w:rsidRDefault="00A138F0">
            <w:pPr>
              <w:jc w:val="center"/>
              <w:rPr>
                <w:sz w:val="26"/>
                <w:szCs w:val="26"/>
              </w:rPr>
            </w:pPr>
          </w:p>
        </w:tc>
      </w:tr>
      <w:tr w:rsidR="00A138F0" w14:paraId="5A6AF405" w14:textId="77777777">
        <w:trPr>
          <w:trHeight w:val="1266"/>
          <w:jc w:val="center"/>
        </w:trPr>
        <w:tc>
          <w:tcPr>
            <w:tcW w:w="776" w:type="dxa"/>
            <w:noWrap/>
            <w:vAlign w:val="center"/>
            <w:hideMark/>
          </w:tcPr>
          <w:p w14:paraId="63681474" w14:textId="77777777" w:rsidR="00A138F0" w:rsidRDefault="00000000">
            <w:pPr>
              <w:jc w:val="center"/>
              <w:rPr>
                <w:sz w:val="26"/>
                <w:szCs w:val="26"/>
              </w:rPr>
            </w:pPr>
            <w:r>
              <w:rPr>
                <w:sz w:val="26"/>
                <w:szCs w:val="26"/>
              </w:rPr>
              <w:t>b</w:t>
            </w:r>
          </w:p>
        </w:tc>
        <w:tc>
          <w:tcPr>
            <w:tcW w:w="5315" w:type="dxa"/>
            <w:vAlign w:val="center"/>
            <w:hideMark/>
          </w:tcPr>
          <w:p w14:paraId="2AE5A3A6" w14:textId="77777777" w:rsidR="00A138F0" w:rsidRDefault="00000000">
            <w:pPr>
              <w:jc w:val="both"/>
              <w:rPr>
                <w:sz w:val="26"/>
                <w:szCs w:val="26"/>
              </w:rPr>
            </w:pPr>
            <w:r>
              <w:rPr>
                <w:sz w:val="26"/>
                <w:szCs w:val="26"/>
              </w:rPr>
              <w:t>Các: dự án sử dụng 100% ngân sách tỉnh; dự án được đầu tư  từ nguồn ngân sách tỉnh và một phần NS cấp xã; dự án được đầu tư 100% từ nguồn vốn NS cấp xã</w:t>
            </w:r>
          </w:p>
        </w:tc>
        <w:tc>
          <w:tcPr>
            <w:tcW w:w="1559" w:type="dxa"/>
            <w:noWrap/>
            <w:vAlign w:val="center"/>
            <w:hideMark/>
          </w:tcPr>
          <w:p w14:paraId="46C3D44C" w14:textId="77777777" w:rsidR="00A138F0" w:rsidRDefault="00A138F0">
            <w:pPr>
              <w:jc w:val="center"/>
              <w:rPr>
                <w:sz w:val="26"/>
                <w:szCs w:val="26"/>
              </w:rPr>
            </w:pPr>
          </w:p>
        </w:tc>
        <w:tc>
          <w:tcPr>
            <w:tcW w:w="1559" w:type="dxa"/>
            <w:noWrap/>
            <w:vAlign w:val="center"/>
            <w:hideMark/>
          </w:tcPr>
          <w:p w14:paraId="61B43BE7" w14:textId="77777777" w:rsidR="00A138F0" w:rsidRDefault="00A138F0">
            <w:pPr>
              <w:jc w:val="center"/>
              <w:rPr>
                <w:sz w:val="26"/>
                <w:szCs w:val="26"/>
              </w:rPr>
            </w:pPr>
          </w:p>
        </w:tc>
      </w:tr>
      <w:tr w:rsidR="00A138F0" w14:paraId="3C5D30EB" w14:textId="77777777">
        <w:trPr>
          <w:trHeight w:val="585"/>
          <w:jc w:val="center"/>
        </w:trPr>
        <w:tc>
          <w:tcPr>
            <w:tcW w:w="776" w:type="dxa"/>
            <w:noWrap/>
            <w:vAlign w:val="center"/>
            <w:hideMark/>
          </w:tcPr>
          <w:p w14:paraId="54203B42" w14:textId="77777777" w:rsidR="00A138F0" w:rsidRDefault="00000000">
            <w:pPr>
              <w:jc w:val="center"/>
              <w:rPr>
                <w:sz w:val="26"/>
                <w:szCs w:val="26"/>
              </w:rPr>
            </w:pPr>
            <w:r>
              <w:rPr>
                <w:sz w:val="26"/>
                <w:szCs w:val="26"/>
              </w:rPr>
              <w:t>-</w:t>
            </w:r>
          </w:p>
        </w:tc>
        <w:tc>
          <w:tcPr>
            <w:tcW w:w="5315" w:type="dxa"/>
            <w:vAlign w:val="center"/>
            <w:hideMark/>
          </w:tcPr>
          <w:p w14:paraId="738E2BD7" w14:textId="77777777" w:rsidR="00A138F0" w:rsidRDefault="00000000">
            <w:pPr>
              <w:jc w:val="both"/>
              <w:rPr>
                <w:sz w:val="26"/>
                <w:szCs w:val="26"/>
              </w:rPr>
            </w:pPr>
            <w:r>
              <w:rPr>
                <w:sz w:val="26"/>
                <w:szCs w:val="26"/>
              </w:rPr>
              <w:t>Chi phí thực hiện đề án (55%)</w:t>
            </w:r>
          </w:p>
        </w:tc>
        <w:tc>
          <w:tcPr>
            <w:tcW w:w="1559" w:type="dxa"/>
            <w:noWrap/>
            <w:vAlign w:val="center"/>
            <w:hideMark/>
          </w:tcPr>
          <w:p w14:paraId="3034C148" w14:textId="77777777" w:rsidR="00A138F0" w:rsidRDefault="00A138F0">
            <w:pPr>
              <w:jc w:val="center"/>
              <w:rPr>
                <w:sz w:val="26"/>
                <w:szCs w:val="26"/>
              </w:rPr>
            </w:pPr>
          </w:p>
        </w:tc>
        <w:tc>
          <w:tcPr>
            <w:tcW w:w="1559" w:type="dxa"/>
            <w:noWrap/>
            <w:vAlign w:val="center"/>
            <w:hideMark/>
          </w:tcPr>
          <w:p w14:paraId="72E7A977" w14:textId="77777777" w:rsidR="00A138F0" w:rsidRDefault="00000000">
            <w:pPr>
              <w:jc w:val="center"/>
              <w:rPr>
                <w:sz w:val="26"/>
                <w:szCs w:val="26"/>
              </w:rPr>
            </w:pPr>
            <w:r>
              <w:rPr>
                <w:sz w:val="26"/>
                <w:szCs w:val="26"/>
              </w:rPr>
              <w:t>100%</w:t>
            </w:r>
          </w:p>
        </w:tc>
      </w:tr>
      <w:tr w:rsidR="00A138F0" w14:paraId="324B60A6" w14:textId="77777777">
        <w:trPr>
          <w:trHeight w:val="554"/>
          <w:jc w:val="center"/>
        </w:trPr>
        <w:tc>
          <w:tcPr>
            <w:tcW w:w="776" w:type="dxa"/>
            <w:noWrap/>
            <w:vAlign w:val="center"/>
            <w:hideMark/>
          </w:tcPr>
          <w:p w14:paraId="5E2A766B" w14:textId="77777777" w:rsidR="00A138F0" w:rsidRDefault="00000000">
            <w:pPr>
              <w:jc w:val="center"/>
              <w:rPr>
                <w:sz w:val="26"/>
                <w:szCs w:val="26"/>
              </w:rPr>
            </w:pPr>
            <w:r>
              <w:rPr>
                <w:sz w:val="26"/>
                <w:szCs w:val="26"/>
              </w:rPr>
              <w:t>-</w:t>
            </w:r>
          </w:p>
        </w:tc>
        <w:tc>
          <w:tcPr>
            <w:tcW w:w="5315" w:type="dxa"/>
            <w:vAlign w:val="center"/>
            <w:hideMark/>
          </w:tcPr>
          <w:p w14:paraId="1E0DD8EA" w14:textId="77777777" w:rsidR="00A138F0" w:rsidRDefault="00000000">
            <w:pPr>
              <w:jc w:val="both"/>
              <w:rPr>
                <w:sz w:val="26"/>
                <w:szCs w:val="26"/>
              </w:rPr>
            </w:pPr>
            <w:r>
              <w:rPr>
                <w:sz w:val="26"/>
                <w:szCs w:val="26"/>
              </w:rPr>
              <w:t>45% chi phí còn lại (được xem là 100%)</w:t>
            </w:r>
          </w:p>
        </w:tc>
        <w:tc>
          <w:tcPr>
            <w:tcW w:w="1559" w:type="dxa"/>
            <w:noWrap/>
            <w:vAlign w:val="center"/>
            <w:hideMark/>
          </w:tcPr>
          <w:p w14:paraId="14474E05" w14:textId="77777777" w:rsidR="00A138F0" w:rsidRDefault="00000000">
            <w:pPr>
              <w:jc w:val="center"/>
              <w:rPr>
                <w:sz w:val="26"/>
                <w:szCs w:val="26"/>
              </w:rPr>
            </w:pPr>
            <w:r>
              <w:rPr>
                <w:sz w:val="26"/>
                <w:szCs w:val="26"/>
              </w:rPr>
              <w:t>90%</w:t>
            </w:r>
          </w:p>
        </w:tc>
        <w:tc>
          <w:tcPr>
            <w:tcW w:w="1559" w:type="dxa"/>
            <w:noWrap/>
            <w:vAlign w:val="center"/>
            <w:hideMark/>
          </w:tcPr>
          <w:p w14:paraId="0E88D476" w14:textId="77777777" w:rsidR="00A138F0" w:rsidRDefault="00000000">
            <w:pPr>
              <w:jc w:val="center"/>
              <w:rPr>
                <w:sz w:val="26"/>
                <w:szCs w:val="26"/>
              </w:rPr>
            </w:pPr>
            <w:r>
              <w:rPr>
                <w:sz w:val="26"/>
                <w:szCs w:val="26"/>
              </w:rPr>
              <w:t>10%</w:t>
            </w:r>
          </w:p>
        </w:tc>
      </w:tr>
      <w:tr w:rsidR="00A138F0" w14:paraId="35C67796" w14:textId="77777777">
        <w:trPr>
          <w:trHeight w:val="555"/>
          <w:jc w:val="center"/>
        </w:trPr>
        <w:tc>
          <w:tcPr>
            <w:tcW w:w="776" w:type="dxa"/>
            <w:noWrap/>
            <w:vAlign w:val="center"/>
            <w:hideMark/>
          </w:tcPr>
          <w:p w14:paraId="10C79979" w14:textId="77777777" w:rsidR="00A138F0" w:rsidRDefault="00000000">
            <w:pPr>
              <w:jc w:val="center"/>
              <w:rPr>
                <w:b/>
                <w:bCs/>
                <w:sz w:val="26"/>
                <w:szCs w:val="26"/>
              </w:rPr>
            </w:pPr>
            <w:r>
              <w:rPr>
                <w:b/>
                <w:bCs/>
                <w:sz w:val="26"/>
                <w:szCs w:val="26"/>
              </w:rPr>
              <w:t>3</w:t>
            </w:r>
          </w:p>
        </w:tc>
        <w:tc>
          <w:tcPr>
            <w:tcW w:w="5315" w:type="dxa"/>
            <w:vAlign w:val="center"/>
            <w:hideMark/>
          </w:tcPr>
          <w:p w14:paraId="54577047" w14:textId="77777777" w:rsidR="00A138F0" w:rsidRDefault="00000000">
            <w:pPr>
              <w:jc w:val="both"/>
              <w:rPr>
                <w:b/>
                <w:bCs/>
                <w:sz w:val="26"/>
                <w:szCs w:val="26"/>
              </w:rPr>
            </w:pPr>
            <w:r>
              <w:rPr>
                <w:b/>
                <w:bCs/>
                <w:sz w:val="26"/>
                <w:szCs w:val="26"/>
              </w:rPr>
              <w:t>Thu từ quỹ đất giao cho nhà đầu tư</w:t>
            </w:r>
          </w:p>
        </w:tc>
        <w:tc>
          <w:tcPr>
            <w:tcW w:w="1559" w:type="dxa"/>
            <w:noWrap/>
            <w:vAlign w:val="center"/>
            <w:hideMark/>
          </w:tcPr>
          <w:p w14:paraId="397B2BE9" w14:textId="77777777" w:rsidR="00A138F0" w:rsidRDefault="00A138F0">
            <w:pPr>
              <w:jc w:val="center"/>
              <w:rPr>
                <w:b/>
                <w:bCs/>
                <w:sz w:val="26"/>
                <w:szCs w:val="26"/>
              </w:rPr>
            </w:pPr>
          </w:p>
        </w:tc>
        <w:tc>
          <w:tcPr>
            <w:tcW w:w="1559" w:type="dxa"/>
            <w:noWrap/>
            <w:vAlign w:val="center"/>
            <w:hideMark/>
          </w:tcPr>
          <w:p w14:paraId="4550547F" w14:textId="77777777" w:rsidR="00A138F0" w:rsidRDefault="00A138F0">
            <w:pPr>
              <w:jc w:val="center"/>
              <w:rPr>
                <w:b/>
                <w:bCs/>
                <w:sz w:val="26"/>
                <w:szCs w:val="26"/>
              </w:rPr>
            </w:pPr>
          </w:p>
        </w:tc>
      </w:tr>
      <w:tr w:rsidR="00A138F0" w14:paraId="18B76077" w14:textId="77777777">
        <w:trPr>
          <w:trHeight w:val="565"/>
          <w:jc w:val="center"/>
        </w:trPr>
        <w:tc>
          <w:tcPr>
            <w:tcW w:w="776" w:type="dxa"/>
            <w:noWrap/>
            <w:vAlign w:val="center"/>
            <w:hideMark/>
          </w:tcPr>
          <w:p w14:paraId="19E67B1A" w14:textId="77777777" w:rsidR="00A138F0" w:rsidRDefault="00000000">
            <w:pPr>
              <w:jc w:val="center"/>
              <w:rPr>
                <w:sz w:val="26"/>
                <w:szCs w:val="26"/>
              </w:rPr>
            </w:pPr>
            <w:r>
              <w:rPr>
                <w:sz w:val="26"/>
                <w:szCs w:val="26"/>
              </w:rPr>
              <w:t>3.1</w:t>
            </w:r>
          </w:p>
        </w:tc>
        <w:tc>
          <w:tcPr>
            <w:tcW w:w="5315" w:type="dxa"/>
            <w:vAlign w:val="center"/>
            <w:hideMark/>
          </w:tcPr>
          <w:p w14:paraId="3A0D6478" w14:textId="77777777" w:rsidR="00A138F0" w:rsidRDefault="00000000">
            <w:pPr>
              <w:jc w:val="both"/>
              <w:rPr>
                <w:sz w:val="26"/>
                <w:szCs w:val="26"/>
              </w:rPr>
            </w:pPr>
            <w:r>
              <w:rPr>
                <w:sz w:val="26"/>
                <w:szCs w:val="26"/>
              </w:rPr>
              <w:t>Phát sinh trên địa bàn xã</w:t>
            </w:r>
          </w:p>
        </w:tc>
        <w:tc>
          <w:tcPr>
            <w:tcW w:w="1559" w:type="dxa"/>
            <w:noWrap/>
            <w:vAlign w:val="center"/>
            <w:hideMark/>
          </w:tcPr>
          <w:p w14:paraId="2ED42922" w14:textId="77777777" w:rsidR="00A138F0" w:rsidRDefault="00000000">
            <w:pPr>
              <w:jc w:val="center"/>
              <w:rPr>
                <w:sz w:val="26"/>
                <w:szCs w:val="26"/>
              </w:rPr>
            </w:pPr>
            <w:r>
              <w:rPr>
                <w:sz w:val="26"/>
                <w:szCs w:val="26"/>
              </w:rPr>
              <w:t>90%</w:t>
            </w:r>
          </w:p>
        </w:tc>
        <w:tc>
          <w:tcPr>
            <w:tcW w:w="1559" w:type="dxa"/>
            <w:noWrap/>
            <w:vAlign w:val="center"/>
            <w:hideMark/>
          </w:tcPr>
          <w:p w14:paraId="1C3AD984" w14:textId="77777777" w:rsidR="00A138F0" w:rsidRDefault="00000000">
            <w:pPr>
              <w:jc w:val="center"/>
              <w:rPr>
                <w:sz w:val="26"/>
                <w:szCs w:val="26"/>
              </w:rPr>
            </w:pPr>
            <w:r>
              <w:rPr>
                <w:sz w:val="26"/>
                <w:szCs w:val="26"/>
              </w:rPr>
              <w:t>10%</w:t>
            </w:r>
          </w:p>
        </w:tc>
      </w:tr>
      <w:tr w:rsidR="00A138F0" w14:paraId="7C6220D1" w14:textId="77777777">
        <w:trPr>
          <w:trHeight w:val="515"/>
          <w:jc w:val="center"/>
        </w:trPr>
        <w:tc>
          <w:tcPr>
            <w:tcW w:w="776" w:type="dxa"/>
            <w:noWrap/>
            <w:vAlign w:val="center"/>
            <w:hideMark/>
          </w:tcPr>
          <w:p w14:paraId="4DFC81F5" w14:textId="77777777" w:rsidR="00A138F0" w:rsidRDefault="00000000">
            <w:pPr>
              <w:jc w:val="center"/>
              <w:rPr>
                <w:sz w:val="26"/>
                <w:szCs w:val="26"/>
              </w:rPr>
            </w:pPr>
            <w:r>
              <w:rPr>
                <w:sz w:val="26"/>
                <w:szCs w:val="26"/>
              </w:rPr>
              <w:t>3.2</w:t>
            </w:r>
          </w:p>
        </w:tc>
        <w:tc>
          <w:tcPr>
            <w:tcW w:w="5315" w:type="dxa"/>
            <w:vAlign w:val="center"/>
            <w:hideMark/>
          </w:tcPr>
          <w:p w14:paraId="6B126DD7" w14:textId="77777777" w:rsidR="00A138F0" w:rsidRDefault="00000000">
            <w:pPr>
              <w:jc w:val="both"/>
              <w:rPr>
                <w:sz w:val="26"/>
                <w:szCs w:val="26"/>
              </w:rPr>
            </w:pPr>
            <w:r>
              <w:rPr>
                <w:sz w:val="26"/>
                <w:szCs w:val="26"/>
              </w:rPr>
              <w:t>Phát sinh trên địa bàn phường</w:t>
            </w:r>
          </w:p>
        </w:tc>
        <w:tc>
          <w:tcPr>
            <w:tcW w:w="1559" w:type="dxa"/>
            <w:noWrap/>
            <w:vAlign w:val="center"/>
            <w:hideMark/>
          </w:tcPr>
          <w:p w14:paraId="3D0CC924" w14:textId="77777777" w:rsidR="00A138F0" w:rsidRDefault="00000000">
            <w:pPr>
              <w:jc w:val="center"/>
              <w:rPr>
                <w:sz w:val="26"/>
                <w:szCs w:val="26"/>
              </w:rPr>
            </w:pPr>
            <w:r>
              <w:rPr>
                <w:sz w:val="26"/>
                <w:szCs w:val="26"/>
              </w:rPr>
              <w:t>95%</w:t>
            </w:r>
          </w:p>
        </w:tc>
        <w:tc>
          <w:tcPr>
            <w:tcW w:w="1559" w:type="dxa"/>
            <w:noWrap/>
            <w:vAlign w:val="center"/>
            <w:hideMark/>
          </w:tcPr>
          <w:p w14:paraId="2E8D4378" w14:textId="77777777" w:rsidR="00A138F0" w:rsidRDefault="00000000">
            <w:pPr>
              <w:jc w:val="center"/>
              <w:rPr>
                <w:sz w:val="26"/>
                <w:szCs w:val="26"/>
              </w:rPr>
            </w:pPr>
            <w:r>
              <w:rPr>
                <w:sz w:val="26"/>
                <w:szCs w:val="26"/>
              </w:rPr>
              <w:t>5%</w:t>
            </w:r>
          </w:p>
        </w:tc>
      </w:tr>
      <w:tr w:rsidR="00A138F0" w14:paraId="2CB46979" w14:textId="77777777">
        <w:trPr>
          <w:trHeight w:val="690"/>
          <w:jc w:val="center"/>
        </w:trPr>
        <w:tc>
          <w:tcPr>
            <w:tcW w:w="776" w:type="dxa"/>
            <w:noWrap/>
            <w:vAlign w:val="center"/>
            <w:hideMark/>
          </w:tcPr>
          <w:p w14:paraId="5B91E40A" w14:textId="77777777" w:rsidR="00A138F0" w:rsidRDefault="00000000">
            <w:pPr>
              <w:jc w:val="center"/>
              <w:rPr>
                <w:b/>
                <w:bCs/>
                <w:sz w:val="26"/>
                <w:szCs w:val="26"/>
              </w:rPr>
            </w:pPr>
            <w:r>
              <w:rPr>
                <w:b/>
                <w:bCs/>
                <w:sz w:val="26"/>
                <w:szCs w:val="26"/>
              </w:rPr>
              <w:t>4</w:t>
            </w:r>
          </w:p>
        </w:tc>
        <w:tc>
          <w:tcPr>
            <w:tcW w:w="5315" w:type="dxa"/>
            <w:vAlign w:val="center"/>
            <w:hideMark/>
          </w:tcPr>
          <w:p w14:paraId="06E6460D" w14:textId="77777777" w:rsidR="00A138F0" w:rsidRDefault="00000000">
            <w:pPr>
              <w:jc w:val="both"/>
              <w:rPr>
                <w:b/>
                <w:bCs/>
                <w:sz w:val="26"/>
                <w:szCs w:val="26"/>
              </w:rPr>
            </w:pPr>
            <w:r>
              <w:rPr>
                <w:b/>
                <w:bCs/>
                <w:sz w:val="26"/>
                <w:szCs w:val="26"/>
              </w:rPr>
              <w:t>Thu từ quỹ đất chuyên dùng (Đất đã giao cho các tổ chức, đơn vị, cơ quan nhà nước quản lý)</w:t>
            </w:r>
          </w:p>
        </w:tc>
        <w:tc>
          <w:tcPr>
            <w:tcW w:w="1559" w:type="dxa"/>
            <w:noWrap/>
            <w:vAlign w:val="center"/>
            <w:hideMark/>
          </w:tcPr>
          <w:p w14:paraId="4B1A2236" w14:textId="77777777" w:rsidR="00A138F0" w:rsidRDefault="00A138F0">
            <w:pPr>
              <w:jc w:val="center"/>
              <w:rPr>
                <w:b/>
                <w:bCs/>
                <w:sz w:val="26"/>
                <w:szCs w:val="26"/>
              </w:rPr>
            </w:pPr>
          </w:p>
        </w:tc>
        <w:tc>
          <w:tcPr>
            <w:tcW w:w="1559" w:type="dxa"/>
            <w:noWrap/>
            <w:vAlign w:val="center"/>
            <w:hideMark/>
          </w:tcPr>
          <w:p w14:paraId="449F4204" w14:textId="77777777" w:rsidR="00A138F0" w:rsidRDefault="00A138F0">
            <w:pPr>
              <w:jc w:val="center"/>
              <w:rPr>
                <w:b/>
                <w:bCs/>
                <w:sz w:val="26"/>
                <w:szCs w:val="26"/>
              </w:rPr>
            </w:pPr>
          </w:p>
        </w:tc>
      </w:tr>
      <w:tr w:rsidR="00A138F0" w14:paraId="2842E336" w14:textId="77777777">
        <w:trPr>
          <w:trHeight w:val="600"/>
          <w:jc w:val="center"/>
        </w:trPr>
        <w:tc>
          <w:tcPr>
            <w:tcW w:w="776" w:type="dxa"/>
            <w:noWrap/>
            <w:vAlign w:val="center"/>
            <w:hideMark/>
          </w:tcPr>
          <w:p w14:paraId="203F0E84" w14:textId="77777777" w:rsidR="00A138F0" w:rsidRDefault="00000000">
            <w:pPr>
              <w:jc w:val="center"/>
              <w:rPr>
                <w:sz w:val="26"/>
                <w:szCs w:val="26"/>
              </w:rPr>
            </w:pPr>
            <w:r>
              <w:rPr>
                <w:sz w:val="26"/>
                <w:szCs w:val="26"/>
              </w:rPr>
              <w:lastRenderedPageBreak/>
              <w:t>4.1</w:t>
            </w:r>
          </w:p>
        </w:tc>
        <w:tc>
          <w:tcPr>
            <w:tcW w:w="5315" w:type="dxa"/>
            <w:vAlign w:val="center"/>
            <w:hideMark/>
          </w:tcPr>
          <w:p w14:paraId="2E1CA357" w14:textId="77777777" w:rsidR="00A138F0" w:rsidRDefault="00000000">
            <w:pPr>
              <w:jc w:val="both"/>
              <w:rPr>
                <w:sz w:val="26"/>
                <w:szCs w:val="26"/>
              </w:rPr>
            </w:pPr>
            <w:r>
              <w:rPr>
                <w:sz w:val="26"/>
                <w:szCs w:val="26"/>
              </w:rPr>
              <w:t>Đối với Quỹ đất do đơn vị cấp tỉnh quản lý</w:t>
            </w:r>
          </w:p>
        </w:tc>
        <w:tc>
          <w:tcPr>
            <w:tcW w:w="1559" w:type="dxa"/>
            <w:noWrap/>
            <w:vAlign w:val="center"/>
            <w:hideMark/>
          </w:tcPr>
          <w:p w14:paraId="1BB2FBBA" w14:textId="77777777" w:rsidR="00A138F0" w:rsidRDefault="00000000">
            <w:pPr>
              <w:jc w:val="center"/>
              <w:rPr>
                <w:sz w:val="26"/>
                <w:szCs w:val="26"/>
              </w:rPr>
            </w:pPr>
            <w:r>
              <w:rPr>
                <w:sz w:val="26"/>
                <w:szCs w:val="26"/>
              </w:rPr>
              <w:t>100%</w:t>
            </w:r>
          </w:p>
        </w:tc>
        <w:tc>
          <w:tcPr>
            <w:tcW w:w="1559" w:type="dxa"/>
            <w:noWrap/>
            <w:vAlign w:val="center"/>
            <w:hideMark/>
          </w:tcPr>
          <w:p w14:paraId="3C6FCE1C" w14:textId="77777777" w:rsidR="00A138F0" w:rsidRDefault="00A138F0">
            <w:pPr>
              <w:jc w:val="center"/>
              <w:rPr>
                <w:sz w:val="26"/>
                <w:szCs w:val="26"/>
              </w:rPr>
            </w:pPr>
          </w:p>
        </w:tc>
      </w:tr>
      <w:tr w:rsidR="00A138F0" w14:paraId="28AF944A" w14:textId="77777777">
        <w:trPr>
          <w:trHeight w:val="624"/>
          <w:jc w:val="center"/>
        </w:trPr>
        <w:tc>
          <w:tcPr>
            <w:tcW w:w="776" w:type="dxa"/>
            <w:noWrap/>
            <w:vAlign w:val="center"/>
            <w:hideMark/>
          </w:tcPr>
          <w:p w14:paraId="29135CB2" w14:textId="77777777" w:rsidR="00A138F0" w:rsidRDefault="00000000">
            <w:pPr>
              <w:jc w:val="center"/>
              <w:rPr>
                <w:sz w:val="26"/>
                <w:szCs w:val="26"/>
              </w:rPr>
            </w:pPr>
            <w:r>
              <w:rPr>
                <w:sz w:val="26"/>
                <w:szCs w:val="26"/>
              </w:rPr>
              <w:t>4.2</w:t>
            </w:r>
          </w:p>
        </w:tc>
        <w:tc>
          <w:tcPr>
            <w:tcW w:w="5315" w:type="dxa"/>
            <w:vAlign w:val="center"/>
            <w:hideMark/>
          </w:tcPr>
          <w:p w14:paraId="66D7D67A" w14:textId="77777777" w:rsidR="00A138F0" w:rsidRDefault="00000000">
            <w:pPr>
              <w:jc w:val="both"/>
              <w:rPr>
                <w:sz w:val="26"/>
                <w:szCs w:val="26"/>
              </w:rPr>
            </w:pPr>
            <w:r>
              <w:rPr>
                <w:sz w:val="26"/>
                <w:szCs w:val="26"/>
              </w:rPr>
              <w:t>Đối với Quỹ đất do đơn vị cấp xã quản lý</w:t>
            </w:r>
          </w:p>
        </w:tc>
        <w:tc>
          <w:tcPr>
            <w:tcW w:w="1559" w:type="dxa"/>
            <w:noWrap/>
            <w:vAlign w:val="center"/>
            <w:hideMark/>
          </w:tcPr>
          <w:p w14:paraId="014C00E8" w14:textId="77777777" w:rsidR="00A138F0" w:rsidRDefault="00A138F0">
            <w:pPr>
              <w:jc w:val="center"/>
              <w:rPr>
                <w:sz w:val="26"/>
                <w:szCs w:val="26"/>
              </w:rPr>
            </w:pPr>
          </w:p>
        </w:tc>
        <w:tc>
          <w:tcPr>
            <w:tcW w:w="1559" w:type="dxa"/>
            <w:noWrap/>
            <w:vAlign w:val="center"/>
            <w:hideMark/>
          </w:tcPr>
          <w:p w14:paraId="5BCB7E0D" w14:textId="77777777" w:rsidR="00A138F0" w:rsidRDefault="00000000">
            <w:pPr>
              <w:jc w:val="center"/>
              <w:rPr>
                <w:sz w:val="26"/>
                <w:szCs w:val="26"/>
              </w:rPr>
            </w:pPr>
            <w:r>
              <w:rPr>
                <w:sz w:val="26"/>
                <w:szCs w:val="26"/>
              </w:rPr>
              <w:t>100%</w:t>
            </w:r>
          </w:p>
        </w:tc>
      </w:tr>
      <w:tr w:rsidR="00A138F0" w14:paraId="0B026863" w14:textId="77777777">
        <w:trPr>
          <w:trHeight w:val="494"/>
          <w:jc w:val="center"/>
        </w:trPr>
        <w:tc>
          <w:tcPr>
            <w:tcW w:w="776" w:type="dxa"/>
            <w:noWrap/>
            <w:vAlign w:val="center"/>
            <w:hideMark/>
          </w:tcPr>
          <w:p w14:paraId="72D89879" w14:textId="77777777" w:rsidR="00A138F0" w:rsidRDefault="00000000">
            <w:pPr>
              <w:jc w:val="center"/>
              <w:rPr>
                <w:b/>
                <w:bCs/>
                <w:sz w:val="26"/>
                <w:szCs w:val="26"/>
              </w:rPr>
            </w:pPr>
            <w:r>
              <w:rPr>
                <w:b/>
                <w:bCs/>
                <w:sz w:val="26"/>
                <w:szCs w:val="26"/>
              </w:rPr>
              <w:t>5</w:t>
            </w:r>
          </w:p>
        </w:tc>
        <w:tc>
          <w:tcPr>
            <w:tcW w:w="5315" w:type="dxa"/>
            <w:vAlign w:val="center"/>
            <w:hideMark/>
          </w:tcPr>
          <w:p w14:paraId="7A5E3FA2" w14:textId="77777777" w:rsidR="00A138F0" w:rsidRDefault="00000000">
            <w:pPr>
              <w:jc w:val="both"/>
              <w:rPr>
                <w:b/>
                <w:bCs/>
                <w:sz w:val="26"/>
                <w:szCs w:val="26"/>
              </w:rPr>
            </w:pPr>
            <w:r>
              <w:rPr>
                <w:b/>
                <w:bCs/>
                <w:sz w:val="26"/>
                <w:szCs w:val="26"/>
              </w:rPr>
              <w:t>Đối với các khu đất còn lại</w:t>
            </w:r>
          </w:p>
        </w:tc>
        <w:tc>
          <w:tcPr>
            <w:tcW w:w="1559" w:type="dxa"/>
            <w:noWrap/>
            <w:vAlign w:val="center"/>
            <w:hideMark/>
          </w:tcPr>
          <w:p w14:paraId="0CBC166D" w14:textId="77777777" w:rsidR="00A138F0" w:rsidRDefault="00A138F0">
            <w:pPr>
              <w:jc w:val="center"/>
              <w:rPr>
                <w:b/>
                <w:bCs/>
                <w:i/>
                <w:iCs/>
                <w:sz w:val="26"/>
                <w:szCs w:val="26"/>
              </w:rPr>
            </w:pPr>
          </w:p>
        </w:tc>
        <w:tc>
          <w:tcPr>
            <w:tcW w:w="1559" w:type="dxa"/>
            <w:noWrap/>
            <w:vAlign w:val="center"/>
            <w:hideMark/>
          </w:tcPr>
          <w:p w14:paraId="26B50EB8" w14:textId="77777777" w:rsidR="00A138F0" w:rsidRDefault="00A138F0">
            <w:pPr>
              <w:jc w:val="center"/>
              <w:rPr>
                <w:b/>
                <w:bCs/>
                <w:i/>
                <w:iCs/>
                <w:sz w:val="26"/>
                <w:szCs w:val="26"/>
              </w:rPr>
            </w:pPr>
          </w:p>
        </w:tc>
      </w:tr>
      <w:tr w:rsidR="00A138F0" w14:paraId="6463B8DB" w14:textId="77777777">
        <w:trPr>
          <w:trHeight w:val="660"/>
          <w:jc w:val="center"/>
        </w:trPr>
        <w:tc>
          <w:tcPr>
            <w:tcW w:w="776" w:type="dxa"/>
            <w:noWrap/>
            <w:vAlign w:val="center"/>
            <w:hideMark/>
          </w:tcPr>
          <w:p w14:paraId="766B52A3" w14:textId="77777777" w:rsidR="00A138F0" w:rsidRDefault="00000000">
            <w:pPr>
              <w:jc w:val="center"/>
              <w:rPr>
                <w:b/>
                <w:bCs/>
                <w:i/>
                <w:iCs/>
                <w:sz w:val="26"/>
                <w:szCs w:val="26"/>
              </w:rPr>
            </w:pPr>
            <w:r>
              <w:rPr>
                <w:b/>
                <w:bCs/>
                <w:i/>
                <w:iCs/>
                <w:sz w:val="26"/>
                <w:szCs w:val="26"/>
              </w:rPr>
              <w:t>5.1</w:t>
            </w:r>
          </w:p>
        </w:tc>
        <w:tc>
          <w:tcPr>
            <w:tcW w:w="5315" w:type="dxa"/>
            <w:vAlign w:val="center"/>
            <w:hideMark/>
          </w:tcPr>
          <w:p w14:paraId="0E4E2BA8" w14:textId="77777777" w:rsidR="00A138F0" w:rsidRDefault="00000000">
            <w:pPr>
              <w:jc w:val="both"/>
              <w:rPr>
                <w:b/>
                <w:bCs/>
                <w:i/>
                <w:iCs/>
                <w:sz w:val="26"/>
                <w:szCs w:val="26"/>
              </w:rPr>
            </w:pPr>
            <w:r>
              <w:rPr>
                <w:b/>
                <w:bCs/>
                <w:i/>
                <w:iCs/>
                <w:sz w:val="26"/>
                <w:szCs w:val="26"/>
              </w:rPr>
              <w:t>Các dự án do cấp tỉnh thực hiện (bao gồm các nhiệm vụ trước đây do cấp huyện thực hiện)</w:t>
            </w:r>
          </w:p>
        </w:tc>
        <w:tc>
          <w:tcPr>
            <w:tcW w:w="1559" w:type="dxa"/>
            <w:noWrap/>
            <w:vAlign w:val="center"/>
            <w:hideMark/>
          </w:tcPr>
          <w:p w14:paraId="67ED89D8" w14:textId="77777777" w:rsidR="00A138F0" w:rsidRDefault="00A138F0">
            <w:pPr>
              <w:jc w:val="center"/>
              <w:rPr>
                <w:b/>
                <w:bCs/>
                <w:i/>
                <w:iCs/>
                <w:sz w:val="26"/>
                <w:szCs w:val="26"/>
              </w:rPr>
            </w:pPr>
          </w:p>
        </w:tc>
        <w:tc>
          <w:tcPr>
            <w:tcW w:w="1559" w:type="dxa"/>
            <w:noWrap/>
            <w:vAlign w:val="center"/>
            <w:hideMark/>
          </w:tcPr>
          <w:p w14:paraId="1ECE1E0E" w14:textId="77777777" w:rsidR="00A138F0" w:rsidRDefault="00A138F0">
            <w:pPr>
              <w:jc w:val="center"/>
              <w:rPr>
                <w:b/>
                <w:bCs/>
                <w:i/>
                <w:iCs/>
                <w:sz w:val="26"/>
                <w:szCs w:val="26"/>
              </w:rPr>
            </w:pPr>
          </w:p>
        </w:tc>
      </w:tr>
      <w:tr w:rsidR="00A138F0" w14:paraId="3437F876" w14:textId="77777777">
        <w:trPr>
          <w:trHeight w:val="454"/>
          <w:jc w:val="center"/>
        </w:trPr>
        <w:tc>
          <w:tcPr>
            <w:tcW w:w="776" w:type="dxa"/>
            <w:noWrap/>
            <w:vAlign w:val="center"/>
            <w:hideMark/>
          </w:tcPr>
          <w:p w14:paraId="60B7851F" w14:textId="77777777" w:rsidR="00A138F0" w:rsidRDefault="00000000">
            <w:pPr>
              <w:jc w:val="center"/>
              <w:rPr>
                <w:sz w:val="26"/>
                <w:szCs w:val="26"/>
              </w:rPr>
            </w:pPr>
            <w:r>
              <w:rPr>
                <w:sz w:val="26"/>
                <w:szCs w:val="26"/>
              </w:rPr>
              <w:t>-</w:t>
            </w:r>
          </w:p>
        </w:tc>
        <w:tc>
          <w:tcPr>
            <w:tcW w:w="5315" w:type="dxa"/>
            <w:vAlign w:val="center"/>
            <w:hideMark/>
          </w:tcPr>
          <w:p w14:paraId="7B7ACEC0" w14:textId="77777777" w:rsidR="00A138F0" w:rsidRDefault="00000000">
            <w:pPr>
              <w:jc w:val="both"/>
              <w:rPr>
                <w:sz w:val="26"/>
                <w:szCs w:val="26"/>
              </w:rPr>
            </w:pPr>
            <w:r>
              <w:rPr>
                <w:sz w:val="26"/>
                <w:szCs w:val="26"/>
              </w:rPr>
              <w:t>Phát sinh trên địa bàn xã</w:t>
            </w:r>
          </w:p>
        </w:tc>
        <w:tc>
          <w:tcPr>
            <w:tcW w:w="1559" w:type="dxa"/>
            <w:noWrap/>
            <w:vAlign w:val="center"/>
            <w:hideMark/>
          </w:tcPr>
          <w:p w14:paraId="315A8972" w14:textId="77777777" w:rsidR="00A138F0" w:rsidRDefault="00000000">
            <w:pPr>
              <w:jc w:val="center"/>
              <w:rPr>
                <w:sz w:val="26"/>
                <w:szCs w:val="26"/>
              </w:rPr>
            </w:pPr>
            <w:r>
              <w:rPr>
                <w:sz w:val="26"/>
                <w:szCs w:val="26"/>
              </w:rPr>
              <w:t>90%</w:t>
            </w:r>
          </w:p>
        </w:tc>
        <w:tc>
          <w:tcPr>
            <w:tcW w:w="1559" w:type="dxa"/>
            <w:noWrap/>
            <w:vAlign w:val="center"/>
            <w:hideMark/>
          </w:tcPr>
          <w:p w14:paraId="7957B141" w14:textId="77777777" w:rsidR="00A138F0" w:rsidRDefault="00000000">
            <w:pPr>
              <w:jc w:val="center"/>
              <w:rPr>
                <w:sz w:val="26"/>
                <w:szCs w:val="26"/>
              </w:rPr>
            </w:pPr>
            <w:r>
              <w:rPr>
                <w:sz w:val="26"/>
                <w:szCs w:val="26"/>
              </w:rPr>
              <w:t>10%</w:t>
            </w:r>
          </w:p>
        </w:tc>
      </w:tr>
      <w:tr w:rsidR="00A138F0" w14:paraId="7E5F6C69" w14:textId="77777777">
        <w:trPr>
          <w:trHeight w:val="417"/>
          <w:jc w:val="center"/>
        </w:trPr>
        <w:tc>
          <w:tcPr>
            <w:tcW w:w="776" w:type="dxa"/>
            <w:noWrap/>
            <w:vAlign w:val="center"/>
            <w:hideMark/>
          </w:tcPr>
          <w:p w14:paraId="62438548" w14:textId="77777777" w:rsidR="00A138F0" w:rsidRDefault="00000000">
            <w:pPr>
              <w:jc w:val="center"/>
              <w:rPr>
                <w:sz w:val="26"/>
                <w:szCs w:val="26"/>
              </w:rPr>
            </w:pPr>
            <w:r>
              <w:rPr>
                <w:sz w:val="26"/>
                <w:szCs w:val="26"/>
              </w:rPr>
              <w:t>-</w:t>
            </w:r>
          </w:p>
        </w:tc>
        <w:tc>
          <w:tcPr>
            <w:tcW w:w="5315" w:type="dxa"/>
            <w:vAlign w:val="center"/>
            <w:hideMark/>
          </w:tcPr>
          <w:p w14:paraId="535D00C2" w14:textId="77777777" w:rsidR="00A138F0" w:rsidRDefault="00000000">
            <w:pPr>
              <w:jc w:val="both"/>
              <w:rPr>
                <w:sz w:val="26"/>
                <w:szCs w:val="26"/>
              </w:rPr>
            </w:pPr>
            <w:r>
              <w:rPr>
                <w:sz w:val="26"/>
                <w:szCs w:val="26"/>
              </w:rPr>
              <w:t>Phát sinh trên địa bàn phường</w:t>
            </w:r>
          </w:p>
        </w:tc>
        <w:tc>
          <w:tcPr>
            <w:tcW w:w="1559" w:type="dxa"/>
            <w:noWrap/>
            <w:vAlign w:val="center"/>
            <w:hideMark/>
          </w:tcPr>
          <w:p w14:paraId="31F2F801" w14:textId="77777777" w:rsidR="00A138F0" w:rsidRDefault="00000000">
            <w:pPr>
              <w:jc w:val="center"/>
              <w:rPr>
                <w:sz w:val="26"/>
                <w:szCs w:val="26"/>
              </w:rPr>
            </w:pPr>
            <w:r>
              <w:rPr>
                <w:sz w:val="26"/>
                <w:szCs w:val="26"/>
              </w:rPr>
              <w:t>95%</w:t>
            </w:r>
          </w:p>
        </w:tc>
        <w:tc>
          <w:tcPr>
            <w:tcW w:w="1559" w:type="dxa"/>
            <w:noWrap/>
            <w:vAlign w:val="center"/>
            <w:hideMark/>
          </w:tcPr>
          <w:p w14:paraId="51211CEC" w14:textId="77777777" w:rsidR="00A138F0" w:rsidRDefault="00000000">
            <w:pPr>
              <w:jc w:val="center"/>
              <w:rPr>
                <w:sz w:val="26"/>
                <w:szCs w:val="26"/>
              </w:rPr>
            </w:pPr>
            <w:r>
              <w:rPr>
                <w:sz w:val="26"/>
                <w:szCs w:val="26"/>
              </w:rPr>
              <w:t>5%</w:t>
            </w:r>
          </w:p>
        </w:tc>
      </w:tr>
      <w:tr w:rsidR="00A138F0" w14:paraId="48D7EF0E" w14:textId="77777777">
        <w:trPr>
          <w:trHeight w:val="800"/>
          <w:jc w:val="center"/>
        </w:trPr>
        <w:tc>
          <w:tcPr>
            <w:tcW w:w="776" w:type="dxa"/>
            <w:noWrap/>
            <w:vAlign w:val="center"/>
            <w:hideMark/>
          </w:tcPr>
          <w:p w14:paraId="2DCF00D1" w14:textId="77777777" w:rsidR="00A138F0" w:rsidRDefault="00000000">
            <w:pPr>
              <w:jc w:val="center"/>
              <w:rPr>
                <w:b/>
                <w:bCs/>
                <w:i/>
                <w:iCs/>
                <w:sz w:val="26"/>
                <w:szCs w:val="26"/>
              </w:rPr>
            </w:pPr>
            <w:r>
              <w:rPr>
                <w:b/>
                <w:bCs/>
                <w:i/>
                <w:iCs/>
                <w:sz w:val="26"/>
                <w:szCs w:val="26"/>
              </w:rPr>
              <w:t>5.2</w:t>
            </w:r>
          </w:p>
        </w:tc>
        <w:tc>
          <w:tcPr>
            <w:tcW w:w="5315" w:type="dxa"/>
            <w:vAlign w:val="center"/>
            <w:hideMark/>
          </w:tcPr>
          <w:p w14:paraId="795F1163" w14:textId="77777777" w:rsidR="00A138F0" w:rsidRDefault="00000000">
            <w:pPr>
              <w:jc w:val="both"/>
              <w:rPr>
                <w:b/>
                <w:bCs/>
                <w:i/>
                <w:iCs/>
                <w:sz w:val="26"/>
                <w:szCs w:val="26"/>
              </w:rPr>
            </w:pPr>
            <w:r>
              <w:rPr>
                <w:b/>
                <w:bCs/>
                <w:i/>
                <w:iCs/>
                <w:sz w:val="26"/>
                <w:szCs w:val="26"/>
              </w:rPr>
              <w:t>Các dự án do cấp xã thực hiện (không bao gồm các nhiệm vụ trước đây do cấp huyện thực hiện)</w:t>
            </w:r>
          </w:p>
        </w:tc>
        <w:tc>
          <w:tcPr>
            <w:tcW w:w="1559" w:type="dxa"/>
            <w:noWrap/>
            <w:vAlign w:val="center"/>
            <w:hideMark/>
          </w:tcPr>
          <w:p w14:paraId="4F2AFD66" w14:textId="77777777" w:rsidR="00A138F0" w:rsidRDefault="00000000">
            <w:pPr>
              <w:jc w:val="center"/>
              <w:rPr>
                <w:sz w:val="26"/>
                <w:szCs w:val="26"/>
              </w:rPr>
            </w:pPr>
            <w:r>
              <w:rPr>
                <w:sz w:val="26"/>
                <w:szCs w:val="26"/>
              </w:rPr>
              <w:t>55%</w:t>
            </w:r>
          </w:p>
        </w:tc>
        <w:tc>
          <w:tcPr>
            <w:tcW w:w="1559" w:type="dxa"/>
            <w:noWrap/>
            <w:vAlign w:val="center"/>
            <w:hideMark/>
          </w:tcPr>
          <w:p w14:paraId="3F480440" w14:textId="77777777" w:rsidR="00A138F0" w:rsidRDefault="00000000">
            <w:pPr>
              <w:jc w:val="center"/>
              <w:rPr>
                <w:sz w:val="26"/>
                <w:szCs w:val="26"/>
              </w:rPr>
            </w:pPr>
            <w:r>
              <w:rPr>
                <w:sz w:val="26"/>
                <w:szCs w:val="26"/>
              </w:rPr>
              <w:t>45%</w:t>
            </w:r>
          </w:p>
        </w:tc>
      </w:tr>
    </w:tbl>
    <w:p w14:paraId="1EFAC3D4" w14:textId="77777777" w:rsidR="00A138F0" w:rsidRDefault="00000000">
      <w:pPr>
        <w:jc w:val="both"/>
        <w:rPr>
          <w:lang w:val="vi-VN"/>
        </w:rPr>
      </w:pPr>
      <w:r>
        <w:rPr>
          <w:lang w:val="vi-VN"/>
        </w:rPr>
        <w:t xml:space="preserve">                                            </w:t>
      </w:r>
    </w:p>
    <w:p w14:paraId="15376A65" w14:textId="77777777" w:rsidR="00A138F0" w:rsidRDefault="00000000">
      <w:pPr>
        <w:jc w:val="both"/>
        <w:rPr>
          <w:b/>
          <w:bCs/>
          <w:lang w:val="vi-VN"/>
        </w:rPr>
      </w:pPr>
      <w:r>
        <w:rPr>
          <w:lang w:val="vi-VN"/>
        </w:rPr>
        <w:t xml:space="preserve">                                                                           </w:t>
      </w:r>
      <w:r>
        <w:rPr>
          <w:b/>
          <w:bCs/>
          <w:lang w:val="vi-VN"/>
        </w:rPr>
        <w:t>HỘI ĐỒNG NHÂN DÂN TỈNH</w:t>
      </w:r>
    </w:p>
    <w:sectPr w:rsidR="00A138F0">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550D5" w14:textId="77777777" w:rsidR="00FF42CC" w:rsidRDefault="00FF42CC">
      <w:r>
        <w:separator/>
      </w:r>
    </w:p>
  </w:endnote>
  <w:endnote w:type="continuationSeparator" w:id="0">
    <w:p w14:paraId="7DBBC38F" w14:textId="77777777" w:rsidR="00FF42CC" w:rsidRDefault="00FF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roman"/>
    <w:notTrueType/>
    <w:pitch w:val="default"/>
  </w:font>
  <w:font w:name="Times New Roman Italic">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0BC76" w14:textId="77777777" w:rsidR="00FF42CC" w:rsidRDefault="00FF42CC">
      <w:r>
        <w:separator/>
      </w:r>
    </w:p>
  </w:footnote>
  <w:footnote w:type="continuationSeparator" w:id="0">
    <w:p w14:paraId="55228796" w14:textId="77777777" w:rsidR="00FF42CC" w:rsidRDefault="00FF4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1776" w14:textId="77777777" w:rsidR="00A138F0" w:rsidRDefault="00000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9BD8C4" w14:textId="77777777" w:rsidR="00A138F0" w:rsidRDefault="00A13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312315"/>
    </w:sdtPr>
    <w:sdtContent>
      <w:p w14:paraId="3E3992F3" w14:textId="77777777" w:rsidR="00A138F0" w:rsidRDefault="00000000">
        <w:pPr>
          <w:pStyle w:val="Header"/>
          <w:jc w:val="center"/>
        </w:pPr>
        <w:r>
          <w:fldChar w:fldCharType="begin"/>
        </w:r>
        <w:r>
          <w:instrText xml:space="preserve"> PAGE   \* MERGEFORMAT </w:instrText>
        </w:r>
        <w:r>
          <w:fldChar w:fldCharType="separate"/>
        </w:r>
        <w:r>
          <w:rPr>
            <w:noProof/>
          </w:rPr>
          <w:t>6</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8F0"/>
    <w:rsid w:val="00514AC2"/>
    <w:rsid w:val="00A138F0"/>
    <w:rsid w:val="00BA3B9F"/>
    <w:rsid w:val="00ED5DBA"/>
    <w:rsid w:val="00F84EF7"/>
    <w:rsid w:val="00FF381C"/>
    <w:rsid w:val="00FF4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942BE5E"/>
  <w14:defaultImageDpi w14:val="96"/>
  <w15:docId w15:val="{CA0ACB1B-4324-490E-BE90-3E16D06E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paragraph" w:styleId="CommentSubject">
    <w:name w:val="annotation subject"/>
    <w:basedOn w:val="CommentText"/>
    <w:next w:val="CommentText"/>
    <w:link w:val="CommentSubjectChar"/>
    <w:semiHidden/>
    <w:unhideWhenUsed/>
    <w:qFormat/>
    <w:rPr>
      <w:b/>
      <w:bCs/>
    </w:rPr>
  </w:style>
  <w:style w:type="paragraph" w:styleId="Footer">
    <w:name w:val="footer"/>
    <w:basedOn w:val="Normal"/>
    <w:link w:val="FooterChar"/>
    <w:uiPriority w:val="99"/>
    <w:pPr>
      <w:tabs>
        <w:tab w:val="center" w:pos="4680"/>
        <w:tab w:val="right" w:pos="9360"/>
      </w:tabs>
    </w:pPr>
  </w:style>
  <w:style w:type="character" w:styleId="FootnoteReference">
    <w:name w:val="footnote reference"/>
    <w:basedOn w:val="DefaultParagraphFont"/>
    <w:rPr>
      <w:vertAlign w:val="superscript"/>
    </w:rPr>
  </w:style>
  <w:style w:type="paragraph" w:styleId="FootnoteText">
    <w:name w:val="footnote text"/>
    <w:basedOn w:val="Normal"/>
    <w:link w:val="FootnoteTextChar"/>
    <w:qFormat/>
    <w:rPr>
      <w:sz w:val="20"/>
      <w:szCs w:val="20"/>
    </w:rPr>
  </w:style>
  <w:style w:type="paragraph" w:styleId="Header">
    <w:name w:val="header"/>
    <w:basedOn w:val="Normal"/>
    <w:link w:val="HeaderChar"/>
    <w:uiPriority w:val="99"/>
    <w:pPr>
      <w:tabs>
        <w:tab w:val="center" w:pos="4320"/>
        <w:tab w:val="right" w:pos="864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qFormat/>
    <w:pPr>
      <w:spacing w:after="160" w:line="240" w:lineRule="exact"/>
    </w:pPr>
    <w:rPr>
      <w:rFonts w:ascii="Verdana" w:hAnsi="Verdana"/>
      <w:sz w:val="20"/>
      <w:szCs w:val="20"/>
    </w:rPr>
  </w:style>
  <w:style w:type="paragraph" w:customStyle="1" w:styleId="Char">
    <w:name w:val="Char"/>
    <w:basedOn w:val="Normal"/>
    <w:qFormat/>
    <w:pPr>
      <w:spacing w:after="160" w:line="240" w:lineRule="exact"/>
    </w:pPr>
    <w:rPr>
      <w:rFonts w:ascii="Verdana" w:hAnsi="Verdana"/>
      <w:sz w:val="20"/>
      <w:szCs w:val="20"/>
    </w:rPr>
  </w:style>
  <w:style w:type="character" w:customStyle="1" w:styleId="FooterChar">
    <w:name w:val="Footer Char"/>
    <w:link w:val="Footer"/>
    <w:uiPriority w:val="99"/>
    <w:qFormat/>
    <w:rPr>
      <w:sz w:val="28"/>
      <w:szCs w:val="28"/>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sz w:val="28"/>
      <w:szCs w:val="28"/>
    </w:rPr>
  </w:style>
  <w:style w:type="character" w:customStyle="1" w:styleId="FootnoteTextChar">
    <w:name w:val="Footnote Text Char"/>
    <w:basedOn w:val="DefaultParagraphFont"/>
    <w:link w:val="FootnoteText"/>
  </w:style>
  <w:style w:type="character" w:customStyle="1" w:styleId="Bodytext">
    <w:name w:val="Body text_"/>
    <w:basedOn w:val="DefaultParagraphFont"/>
    <w:link w:val="BodyText3"/>
    <w:rPr>
      <w:sz w:val="27"/>
      <w:szCs w:val="27"/>
      <w:shd w:val="clear" w:color="auto" w:fill="FFFFFF"/>
    </w:rPr>
  </w:style>
  <w:style w:type="paragraph" w:customStyle="1" w:styleId="BodyText3">
    <w:name w:val="Body Text3"/>
    <w:basedOn w:val="Normal"/>
    <w:link w:val="Bodytext"/>
    <w:qFormat/>
    <w:pPr>
      <w:widowControl w:val="0"/>
      <w:shd w:val="clear" w:color="auto" w:fill="FFFFFF"/>
      <w:spacing w:after="60" w:line="310" w:lineRule="exact"/>
      <w:ind w:hanging="1320"/>
      <w:jc w:val="center"/>
    </w:pPr>
    <w:rPr>
      <w:sz w:val="27"/>
      <w:szCs w:val="27"/>
    </w:rPr>
  </w:style>
  <w:style w:type="character" w:customStyle="1" w:styleId="CommentTextChar">
    <w:name w:val="Comment Text Char"/>
    <w:basedOn w:val="DefaultParagraphFont"/>
    <w:link w:val="CommentText"/>
    <w:semiHidden/>
  </w:style>
  <w:style w:type="character" w:customStyle="1" w:styleId="CommentSubjectChar">
    <w:name w:val="Comment Subject Char"/>
    <w:basedOn w:val="CommentTextChar"/>
    <w:link w:val="CommentSubject"/>
    <w:semiHidden/>
    <w:rPr>
      <w:b/>
      <w:bCs/>
    </w:rPr>
  </w:style>
  <w:style w:type="paragraph" w:customStyle="1" w:styleId="Revision1">
    <w:name w:val="Revision1"/>
    <w:hidden/>
    <w:uiPriority w:val="99"/>
    <w:semiHidden/>
    <w:rPr>
      <w:sz w:val="28"/>
      <w:szCs w:val="28"/>
    </w:rPr>
  </w:style>
  <w:style w:type="paragraph" w:styleId="Revision">
    <w:name w:val="Revision"/>
    <w:hidden/>
    <w:uiPriority w:val="99"/>
    <w:semiHidden/>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093978">
      <w:bodyDiv w:val="1"/>
      <w:marLeft w:val="0"/>
      <w:marRight w:val="0"/>
      <w:marTop w:val="0"/>
      <w:marBottom w:val="0"/>
      <w:divBdr>
        <w:top w:val="none" w:sz="0" w:space="0" w:color="auto"/>
        <w:left w:val="none" w:sz="0" w:space="0" w:color="auto"/>
        <w:bottom w:val="none" w:sz="0" w:space="0" w:color="auto"/>
        <w:right w:val="none" w:sz="0" w:space="0" w:color="auto"/>
      </w:divBdr>
    </w:div>
    <w:div w:id="653995984">
      <w:bodyDiv w:val="1"/>
      <w:marLeft w:val="0"/>
      <w:marRight w:val="0"/>
      <w:marTop w:val="0"/>
      <w:marBottom w:val="0"/>
      <w:divBdr>
        <w:top w:val="none" w:sz="0" w:space="0" w:color="auto"/>
        <w:left w:val="none" w:sz="0" w:space="0" w:color="auto"/>
        <w:bottom w:val="none" w:sz="0" w:space="0" w:color="auto"/>
        <w:right w:val="none" w:sz="0" w:space="0" w:color="auto"/>
      </w:divBdr>
    </w:div>
    <w:div w:id="654918013">
      <w:bodyDiv w:val="1"/>
      <w:marLeft w:val="0"/>
      <w:marRight w:val="0"/>
      <w:marTop w:val="0"/>
      <w:marBottom w:val="0"/>
      <w:divBdr>
        <w:top w:val="none" w:sz="0" w:space="0" w:color="auto"/>
        <w:left w:val="none" w:sz="0" w:space="0" w:color="auto"/>
        <w:bottom w:val="none" w:sz="0" w:space="0" w:color="auto"/>
        <w:right w:val="none" w:sz="0" w:space="0" w:color="auto"/>
      </w:divBdr>
    </w:div>
    <w:div w:id="740300261">
      <w:bodyDiv w:val="1"/>
      <w:marLeft w:val="0"/>
      <w:marRight w:val="0"/>
      <w:marTop w:val="0"/>
      <w:marBottom w:val="0"/>
      <w:divBdr>
        <w:top w:val="none" w:sz="0" w:space="0" w:color="auto"/>
        <w:left w:val="none" w:sz="0" w:space="0" w:color="auto"/>
        <w:bottom w:val="none" w:sz="0" w:space="0" w:color="auto"/>
        <w:right w:val="none" w:sz="0" w:space="0" w:color="auto"/>
      </w:divBdr>
    </w:div>
    <w:div w:id="2079161416">
      <w:bodyDiv w:val="1"/>
      <w:marLeft w:val="0"/>
      <w:marRight w:val="0"/>
      <w:marTop w:val="0"/>
      <w:marBottom w:val="0"/>
      <w:divBdr>
        <w:top w:val="none" w:sz="0" w:space="0" w:color="auto"/>
        <w:left w:val="none" w:sz="0" w:space="0" w:color="auto"/>
        <w:bottom w:val="none" w:sz="0" w:space="0" w:color="auto"/>
        <w:right w:val="none" w:sz="0" w:space="0" w:color="auto"/>
      </w:divBdr>
    </w:div>
    <w:div w:id="2107847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nghi-dinh-163-2016-nd-cp-huong-dan-luat-ngan-sach-nha-nuoc-335331.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B20D06-9C70-4361-B717-529547BB3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2784</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Phòng Tổng hợp - UBND tỉnh Hà Tĩnh</vt:lpstr>
    </vt:vector>
  </TitlesOfParts>
  <Company>TH</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UBND tỉnh Hà Tĩnh</dc:title>
  <dc:creator>Canh</dc:creator>
  <cp:lastModifiedBy>Microsoft Office User</cp:lastModifiedBy>
  <cp:revision>8</cp:revision>
  <cp:lastPrinted>2021-12-20T08:43:00Z</cp:lastPrinted>
  <dcterms:created xsi:type="dcterms:W3CDTF">2025-06-30T07:05:00Z</dcterms:created>
  <dcterms:modified xsi:type="dcterms:W3CDTF">2025-07-02T08:10:00Z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A8400C5537B94D0088A48001B5638F14_13</vt:lpwstr>
  </property>
</Properties>
</file>